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1350133" w:displacedByCustomXml="next"/>
    <w:bookmarkEnd w:id="0" w:displacedByCustomXml="next"/>
    <w:sdt>
      <w:sdtPr>
        <w:rPr>
          <w:rFonts w:eastAsiaTheme="minorHAnsi"/>
        </w:rPr>
        <w:id w:val="290489409"/>
        <w:docPartObj>
          <w:docPartGallery w:val="Cover Pages"/>
          <w:docPartUnique/>
        </w:docPartObj>
      </w:sdtPr>
      <w:sdtEndPr>
        <w:rPr>
          <w:rFonts w:ascii="Arial" w:hAnsi="Arial" w:cs="Arial"/>
          <w:sz w:val="24"/>
          <w:szCs w:val="24"/>
        </w:rPr>
      </w:sdtEndPr>
      <w:sdtContent>
        <w:p w14:paraId="0E5DC6E7" w14:textId="336EF527" w:rsidR="00E12A21" w:rsidRDefault="004C5FE0">
          <w:pPr>
            <w:pStyle w:val="NoSpacing"/>
          </w:pPr>
          <w:r>
            <w:rPr>
              <w:noProof/>
            </w:rPr>
            <mc:AlternateContent>
              <mc:Choice Requires="wpg">
                <w:drawing>
                  <wp:anchor distT="0" distB="0" distL="114300" distR="114300" simplePos="0" relativeHeight="251673600" behindDoc="1" locked="0" layoutInCell="1" allowOverlap="1" wp14:anchorId="3EA4490F" wp14:editId="06232FC9">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216552" cy="9125585"/>
                    <wp:effectExtent l="0" t="0" r="0" b="7620"/>
                    <wp:wrapNone/>
                    <wp:docPr id="18" name="Group 18"/>
                    <wp:cNvGraphicFramePr/>
                    <a:graphic xmlns:a="http://schemas.openxmlformats.org/drawingml/2006/main">
                      <a:graphicData uri="http://schemas.microsoft.com/office/word/2010/wordprocessingGroup">
                        <wpg:wgp>
                          <wpg:cNvGrpSpPr/>
                          <wpg:grpSpPr>
                            <a:xfrm>
                              <a:off x="0" y="0"/>
                              <a:ext cx="2216552" cy="9125712"/>
                              <a:chOff x="0" y="0"/>
                              <a:chExt cx="2216552" cy="9125712"/>
                            </a:xfrm>
                          </wpg:grpSpPr>
                          <wps:wsp>
                            <wps:cNvPr id="19" name="Rectangle 19"/>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Pentagon 4"/>
                            <wps:cNvSpPr/>
                            <wps:spPr>
                              <a:xfrm>
                                <a:off x="0" y="1680001"/>
                                <a:ext cx="2216552" cy="478707"/>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3B2635" w14:textId="199F7C46" w:rsidR="000748DC" w:rsidRPr="00E06463" w:rsidRDefault="000748DC">
                                  <w:pPr>
                                    <w:pStyle w:val="NoSpacing"/>
                                    <w:jc w:val="right"/>
                                    <w:rPr>
                                      <w:b/>
                                      <w:color w:val="FFFFFF" w:themeColor="background1"/>
                                      <w:sz w:val="36"/>
                                      <w:szCs w:val="28"/>
                                    </w:rPr>
                                  </w:pPr>
                                  <w:r>
                                    <w:rPr>
                                      <w:b/>
                                      <w:color w:val="FFFFFF" w:themeColor="background1"/>
                                      <w:sz w:val="36"/>
                                      <w:szCs w:val="28"/>
                                    </w:rPr>
                                    <w:t>Volume One</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43" name="Group 43"/>
                            <wpg:cNvGrpSpPr/>
                            <wpg:grpSpPr>
                              <a:xfrm>
                                <a:off x="76200" y="4210050"/>
                                <a:ext cx="2057400" cy="4910328"/>
                                <a:chOff x="80645" y="4211812"/>
                                <a:chExt cx="1306273" cy="3121026"/>
                              </a:xfrm>
                            </wpg:grpSpPr>
                            <wpg:grpSp>
                              <wpg:cNvPr id="44" name="Group 44"/>
                              <wpg:cNvGrpSpPr>
                                <a:grpSpLocks noChangeAspect="1"/>
                              </wpg:cNvGrpSpPr>
                              <wpg:grpSpPr>
                                <a:xfrm>
                                  <a:off x="141062" y="4211812"/>
                                  <a:ext cx="1047750" cy="3121026"/>
                                  <a:chOff x="141062" y="4211812"/>
                                  <a:chExt cx="1047750" cy="3121026"/>
                                </a:xfrm>
                              </wpg:grpSpPr>
                              <wps:wsp>
                                <wps:cNvPr id="45"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7"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8"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9"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0"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1"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2"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3"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64" name="Group 64"/>
                              <wpg:cNvGrpSpPr>
                                <a:grpSpLocks noChangeAspect="1"/>
                              </wpg:cNvGrpSpPr>
                              <wpg:grpSpPr>
                                <a:xfrm>
                                  <a:off x="80645" y="4826972"/>
                                  <a:ext cx="1306273" cy="2505863"/>
                                  <a:chOff x="80645" y="4649964"/>
                                  <a:chExt cx="874712" cy="1677988"/>
                                </a:xfrm>
                              </wpg:grpSpPr>
                              <wps:wsp>
                                <wps:cNvPr id="65"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6"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7"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8"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9"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0"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1"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2"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3"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4"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5"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3EA4490F" id="Group 18" o:spid="_x0000_s1026" style="position:absolute;margin-left:0;margin-top:0;width:174.55pt;height:718.55pt;z-index:-251642880;mso-height-percent:950;mso-left-percent:40;mso-position-horizontal-relative:page;mso-position-vertical:center;mso-position-vertical-relative:page;mso-height-percent:950;mso-left-percent:40" coordsize="2216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">
                    <v:rect id="Rectangle 19"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6800;width:22165;height:4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" adj="19268" fillcolor="#4472c4 [3204]" stroked="f" strokeweight="1pt">
                      <v:textbox inset=",0,14.4pt,0">
                        <w:txbxContent>
                          <w:p w14:paraId="083B2635" w14:textId="199F7C46" w:rsidR="000748DC" w:rsidRPr="00E06463" w:rsidRDefault="000748DC">
                            <w:pPr>
                              <w:pStyle w:val="NoSpacing"/>
                              <w:jc w:val="right"/>
                              <w:rPr>
                                <w:b/>
                                <w:color w:val="FFFFFF" w:themeColor="background1"/>
                                <w:sz w:val="36"/>
                                <w:szCs w:val="28"/>
                              </w:rPr>
                            </w:pPr>
                            <w:r>
                              <w:rPr>
                                <w:b/>
                                <w:color w:val="FFFFFF" w:themeColor="background1"/>
                                <w:sz w:val="36"/>
                                <w:szCs w:val="28"/>
                              </w:rPr>
                              <w:t>Volume One</w:t>
                            </w:r>
                          </w:p>
                        </w:txbxContent>
                      </v:textbox>
                    </v:shape>
                    <v:group id="Group 43"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" path="m,l9,37r,3l15,93,5,49,,xe" fillcolor="#44546a [3215]" strokecolor="#44546a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" path="m,l31,65r-8,l,xe" fillcolor="#44546a [3215]" strokecolor="#44546a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" path="m,l6,17,7,42,6,39,,23,,xe" fillcolor="#44546a [3215]" strokecolor="#44546a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64"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" path="m,l33,71r-9,l11,36,,xe" fillcolor="#44546a [3215]" strokecolor="#44546a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" path="m,l31,66r-7,l,xe" fillcolor="#44546a [3215]" strokecolor="#44546a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E41966">
            <w:rPr>
              <w:rFonts w:ascii="Arial" w:hAnsi="Arial" w:cs="Arial"/>
              <w:noProof/>
              <w:sz w:val="24"/>
              <w:szCs w:val="24"/>
            </w:rPr>
            <w:drawing>
              <wp:anchor distT="0" distB="0" distL="114300" distR="114300" simplePos="0" relativeHeight="251676672" behindDoc="0" locked="0" layoutInCell="1" allowOverlap="1" wp14:anchorId="45211BA9" wp14:editId="42BFB362">
                <wp:simplePos x="0" y="0"/>
                <wp:positionH relativeFrom="margin">
                  <wp:posOffset>167005</wp:posOffset>
                </wp:positionH>
                <wp:positionV relativeFrom="paragraph">
                  <wp:posOffset>-602454</wp:posOffset>
                </wp:positionV>
                <wp:extent cx="6084031" cy="1205008"/>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neColorIconBlack2.png"/>
                        <pic:cNvPicPr/>
                      </pic:nvPicPr>
                      <pic:blipFill>
                        <a:blip r:embed="rId9">
                          <a:extLst>
                            <a:ext uri="{28A0092B-C50C-407E-A947-70E740481C1C}">
                              <a14:useLocalDpi xmlns:a14="http://schemas.microsoft.com/office/drawing/2010/main" val="0"/>
                            </a:ext>
                          </a:extLst>
                        </a:blip>
                        <a:stretch>
                          <a:fillRect/>
                        </a:stretch>
                      </pic:blipFill>
                      <pic:spPr>
                        <a:xfrm>
                          <a:off x="0" y="0"/>
                          <a:ext cx="6084031" cy="1205008"/>
                        </a:xfrm>
                        <a:prstGeom prst="rect">
                          <a:avLst/>
                        </a:prstGeom>
                      </pic:spPr>
                    </pic:pic>
                  </a:graphicData>
                </a:graphic>
                <wp14:sizeRelH relativeFrom="margin">
                  <wp14:pctWidth>0</wp14:pctWidth>
                </wp14:sizeRelH>
                <wp14:sizeRelV relativeFrom="margin">
                  <wp14:pctHeight>0</wp14:pctHeight>
                </wp14:sizeRelV>
              </wp:anchor>
            </w:drawing>
          </w:r>
        </w:p>
        <w:p w14:paraId="1098A4D0" w14:textId="1884DAC1" w:rsidR="00E12A21" w:rsidRDefault="004C5FE0">
          <w:pPr>
            <w:rPr>
              <w:rFonts w:ascii="Arial" w:hAnsi="Arial" w:cs="Arial"/>
              <w:sz w:val="24"/>
              <w:szCs w:val="24"/>
            </w:rPr>
          </w:pPr>
          <w:r>
            <w:rPr>
              <w:noProof/>
            </w:rPr>
            <mc:AlternateContent>
              <mc:Choice Requires="wps">
                <w:drawing>
                  <wp:anchor distT="0" distB="0" distL="114300" distR="114300" simplePos="0" relativeHeight="251674624" behindDoc="0" locked="0" layoutInCell="1" allowOverlap="1" wp14:anchorId="481A39C1" wp14:editId="642CC84A">
                    <wp:simplePos x="0" y="0"/>
                    <wp:positionH relativeFrom="margin">
                      <wp:posOffset>1729837</wp:posOffset>
                    </wp:positionH>
                    <wp:positionV relativeFrom="page">
                      <wp:posOffset>1840005</wp:posOffset>
                    </wp:positionV>
                    <wp:extent cx="4739600" cy="1069340"/>
                    <wp:effectExtent l="0" t="0" r="4445" b="0"/>
                    <wp:wrapNone/>
                    <wp:docPr id="77" name="Text Box 77"/>
                    <wp:cNvGraphicFramePr/>
                    <a:graphic xmlns:a="http://schemas.openxmlformats.org/drawingml/2006/main">
                      <a:graphicData uri="http://schemas.microsoft.com/office/word/2010/wordprocessingShape">
                        <wps:wsp>
                          <wps:cNvSpPr txBox="1"/>
                          <wps:spPr>
                            <a:xfrm>
                              <a:off x="0" y="0"/>
                              <a:ext cx="4739600"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07435" w14:textId="4A83BAFF" w:rsidR="000748DC" w:rsidRPr="002E48D6" w:rsidRDefault="004E7B78">
                                <w:pPr>
                                  <w:pStyle w:val="NoSpacing"/>
                                  <w:rPr>
                                    <w:rFonts w:asciiTheme="majorHAnsi" w:eastAsiaTheme="majorEastAsia" w:hAnsiTheme="majorHAnsi" w:cstheme="majorBidi"/>
                                    <w:color w:val="262626" w:themeColor="text1" w:themeTint="D9"/>
                                    <w:sz w:val="48"/>
                                  </w:rPr>
                                </w:pPr>
                                <w:sdt>
                                  <w:sdtPr>
                                    <w:rPr>
                                      <w:rFonts w:asciiTheme="majorHAnsi" w:eastAsiaTheme="majorEastAsia" w:hAnsiTheme="majorHAnsi" w:cstheme="majorBidi"/>
                                      <w:b/>
                                      <w:color w:val="262626" w:themeColor="text1" w:themeTint="D9"/>
                                      <w:sz w:val="48"/>
                                      <w:szCs w:val="72"/>
                                    </w:rPr>
                                    <w:alias w:val="Title"/>
                                    <w:tag w:val=""/>
                                    <w:id w:val="1265502731"/>
                                    <w:dataBinding w:prefixMappings="xmlns:ns0='http://purl.org/dc/elements/1.1/' xmlns:ns1='http://schemas.openxmlformats.org/package/2006/metadata/core-properties' " w:xpath="/ns1:coreProperties[1]/ns0:title[1]" w:storeItemID="{6C3C8BC8-F283-45AE-878A-BAB7291924A1}"/>
                                    <w:text/>
                                  </w:sdtPr>
                                  <w:sdtEndPr/>
                                  <w:sdtContent>
                                    <w:r w:rsidR="000748DC">
                                      <w:rPr>
                                        <w:rFonts w:asciiTheme="majorHAnsi" w:eastAsiaTheme="majorEastAsia" w:hAnsiTheme="majorHAnsi" w:cstheme="majorBidi"/>
                                        <w:b/>
                                        <w:color w:val="262626" w:themeColor="text1" w:themeTint="D9"/>
                                        <w:sz w:val="48"/>
                                        <w:szCs w:val="72"/>
                                      </w:rPr>
                                      <w:t>Vibrational Fascia Release Technique™</w:t>
                                    </w:r>
                                  </w:sdtContent>
                                </w:sdt>
                              </w:p>
                              <w:p w14:paraId="5766E401" w14:textId="6825CDBB" w:rsidR="000748DC" w:rsidRDefault="004E7B78">
                                <w:pPr>
                                  <w:spacing w:before="120"/>
                                  <w:rPr>
                                    <w:color w:val="404040" w:themeColor="text1" w:themeTint="BF"/>
                                    <w:sz w:val="36"/>
                                    <w:szCs w:val="36"/>
                                  </w:rPr>
                                </w:pPr>
                                <w:sdt>
                                  <w:sdtPr>
                                    <w:rPr>
                                      <w:color w:val="404040" w:themeColor="text1" w:themeTint="BF"/>
                                      <w:sz w:val="36"/>
                                      <w:szCs w:val="36"/>
                                    </w:rPr>
                                    <w:alias w:val="Subtitle"/>
                                    <w:tag w:val=""/>
                                    <w:id w:val="-1942059318"/>
                                    <w:dataBinding w:prefixMappings="xmlns:ns0='http://purl.org/dc/elements/1.1/' xmlns:ns1='http://schemas.openxmlformats.org/package/2006/metadata/core-properties' " w:xpath="/ns1:coreProperties[1]/ns0:subject[1]" w:storeItemID="{6C3C8BC8-F283-45AE-878A-BAB7291924A1}"/>
                                    <w:text/>
                                  </w:sdtPr>
                                  <w:sdtEndPr/>
                                  <w:sdtContent>
                                    <w:r w:rsidR="000748DC">
                                      <w:rPr>
                                        <w:color w:val="404040" w:themeColor="text1" w:themeTint="BF"/>
                                        <w:sz w:val="36"/>
                                        <w:szCs w:val="36"/>
                                      </w:rPr>
                                      <w:t>3-Day Intensive Class Manual</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81A39C1" id="_x0000_t202" coordsize="21600,21600" o:spt="202" path="m,l,21600r21600,l21600,xe">
                    <v:stroke joinstyle="miter"/>
                    <v:path gradientshapeok="t" o:connecttype="rect"/>
                  </v:shapetype>
                  <v:shape id="Text Box 77" o:spid="_x0000_s1055" type="#_x0000_t202" style="position:absolute;margin-left:136.2pt;margin-top:144.9pt;width:373.2pt;height:84.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" filled="f" stroked="f" strokeweight=".5pt">
                    <v:textbox inset="0,0,0,0">
                      <w:txbxContent>
                        <w:p w14:paraId="47B07435" w14:textId="4A83BAFF" w:rsidR="000748DC" w:rsidRPr="002E48D6" w:rsidRDefault="004E7B78">
                          <w:pPr>
                            <w:pStyle w:val="NoSpacing"/>
                            <w:rPr>
                              <w:rFonts w:asciiTheme="majorHAnsi" w:eastAsiaTheme="majorEastAsia" w:hAnsiTheme="majorHAnsi" w:cstheme="majorBidi"/>
                              <w:color w:val="262626" w:themeColor="text1" w:themeTint="D9"/>
                              <w:sz w:val="48"/>
                            </w:rPr>
                          </w:pPr>
                          <w:sdt>
                            <w:sdtPr>
                              <w:rPr>
                                <w:rFonts w:asciiTheme="majorHAnsi" w:eastAsiaTheme="majorEastAsia" w:hAnsiTheme="majorHAnsi" w:cstheme="majorBidi"/>
                                <w:b/>
                                <w:color w:val="262626" w:themeColor="text1" w:themeTint="D9"/>
                                <w:sz w:val="48"/>
                                <w:szCs w:val="72"/>
                              </w:rPr>
                              <w:alias w:val="Title"/>
                              <w:tag w:val=""/>
                              <w:id w:val="1265502731"/>
                              <w:dataBinding w:prefixMappings="xmlns:ns0='http://purl.org/dc/elements/1.1/' xmlns:ns1='http://schemas.openxmlformats.org/package/2006/metadata/core-properties' " w:xpath="/ns1:coreProperties[1]/ns0:title[1]" w:storeItemID="{6C3C8BC8-F283-45AE-878A-BAB7291924A1}"/>
                              <w:text/>
                            </w:sdtPr>
                            <w:sdtEndPr/>
                            <w:sdtContent>
                              <w:r w:rsidR="000748DC">
                                <w:rPr>
                                  <w:rFonts w:asciiTheme="majorHAnsi" w:eastAsiaTheme="majorEastAsia" w:hAnsiTheme="majorHAnsi" w:cstheme="majorBidi"/>
                                  <w:b/>
                                  <w:color w:val="262626" w:themeColor="text1" w:themeTint="D9"/>
                                  <w:sz w:val="48"/>
                                  <w:szCs w:val="72"/>
                                </w:rPr>
                                <w:t>Vibrational Fascia Release Technique™</w:t>
                              </w:r>
                            </w:sdtContent>
                          </w:sdt>
                        </w:p>
                        <w:p w14:paraId="5766E401" w14:textId="6825CDBB" w:rsidR="000748DC" w:rsidRDefault="004E7B78">
                          <w:pPr>
                            <w:spacing w:before="120"/>
                            <w:rPr>
                              <w:color w:val="404040" w:themeColor="text1" w:themeTint="BF"/>
                              <w:sz w:val="36"/>
                              <w:szCs w:val="36"/>
                            </w:rPr>
                          </w:pPr>
                          <w:sdt>
                            <w:sdtPr>
                              <w:rPr>
                                <w:color w:val="404040" w:themeColor="text1" w:themeTint="BF"/>
                                <w:sz w:val="36"/>
                                <w:szCs w:val="36"/>
                              </w:rPr>
                              <w:alias w:val="Subtitle"/>
                              <w:tag w:val=""/>
                              <w:id w:val="-1942059318"/>
                              <w:dataBinding w:prefixMappings="xmlns:ns0='http://purl.org/dc/elements/1.1/' xmlns:ns1='http://schemas.openxmlformats.org/package/2006/metadata/core-properties' " w:xpath="/ns1:coreProperties[1]/ns0:subject[1]" w:storeItemID="{6C3C8BC8-F283-45AE-878A-BAB7291924A1}"/>
                              <w:text/>
                            </w:sdtPr>
                            <w:sdtEndPr/>
                            <w:sdtContent>
                              <w:r w:rsidR="000748DC">
                                <w:rPr>
                                  <w:color w:val="404040" w:themeColor="text1" w:themeTint="BF"/>
                                  <w:sz w:val="36"/>
                                  <w:szCs w:val="36"/>
                                </w:rPr>
                                <w:t>3-Day Intensive Class Manual</w:t>
                              </w:r>
                            </w:sdtContent>
                          </w:sdt>
                        </w:p>
                      </w:txbxContent>
                    </v:textbox>
                    <w10:wrap anchorx="margin" anchory="page"/>
                  </v:shape>
                </w:pict>
              </mc:Fallback>
            </mc:AlternateContent>
          </w:r>
          <w:r w:rsidR="00704B2E" w:rsidRPr="00704B2E">
            <w:rPr>
              <w:rFonts w:ascii="Arial" w:hAnsi="Arial" w:cs="Arial"/>
              <w:noProof/>
              <w:sz w:val="24"/>
              <w:szCs w:val="24"/>
            </w:rPr>
            <mc:AlternateContent>
              <mc:Choice Requires="wps">
                <w:drawing>
                  <wp:anchor distT="0" distB="0" distL="114300" distR="114300" simplePos="0" relativeHeight="251713536" behindDoc="0" locked="0" layoutInCell="1" allowOverlap="1" wp14:anchorId="762BE422" wp14:editId="65F3D4C0">
                    <wp:simplePos x="0" y="0"/>
                    <wp:positionH relativeFrom="column">
                      <wp:posOffset>1609725</wp:posOffset>
                    </wp:positionH>
                    <wp:positionV relativeFrom="paragraph">
                      <wp:posOffset>7544435</wp:posOffset>
                    </wp:positionV>
                    <wp:extent cx="3600450" cy="0"/>
                    <wp:effectExtent l="0" t="19050" r="19050" b="19050"/>
                    <wp:wrapNone/>
                    <wp:docPr id="12" name="Straight Connector 12"/>
                    <wp:cNvGraphicFramePr/>
                    <a:graphic xmlns:a="http://schemas.openxmlformats.org/drawingml/2006/main">
                      <a:graphicData uri="http://schemas.microsoft.com/office/word/2010/wordprocessingShape">
                        <wps:wsp>
                          <wps:cNvCnPr/>
                          <wps:spPr>
                            <a:xfrm>
                              <a:off x="0" y="0"/>
                              <a:ext cx="36004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C4BCB95" id="Straight Connector 12"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75pt,594.05pt" to="410.25pt,5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" strokecolor="black [3200]" strokeweight="2.25pt">
                    <v:stroke joinstyle="miter"/>
                  </v:line>
                </w:pict>
              </mc:Fallback>
            </mc:AlternateContent>
          </w:r>
          <w:r w:rsidR="00704B2E" w:rsidRPr="00704B2E">
            <w:rPr>
              <w:rFonts w:ascii="Arial" w:hAnsi="Arial" w:cs="Arial"/>
              <w:noProof/>
              <w:sz w:val="24"/>
              <w:szCs w:val="24"/>
            </w:rPr>
            <mc:AlternateContent>
              <mc:Choice Requires="wps">
                <w:drawing>
                  <wp:anchor distT="45720" distB="45720" distL="114300" distR="114300" simplePos="0" relativeHeight="251712512" behindDoc="0" locked="0" layoutInCell="1" allowOverlap="1" wp14:anchorId="19FB3E8F" wp14:editId="34830EA2">
                    <wp:simplePos x="0" y="0"/>
                    <wp:positionH relativeFrom="column">
                      <wp:posOffset>725805</wp:posOffset>
                    </wp:positionH>
                    <wp:positionV relativeFrom="paragraph">
                      <wp:posOffset>7230745</wp:posOffset>
                    </wp:positionV>
                    <wp:extent cx="5343525" cy="140462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404620"/>
                            </a:xfrm>
                            <a:prstGeom prst="rect">
                              <a:avLst/>
                            </a:prstGeom>
                            <a:solidFill>
                              <a:srgbClr val="FFFFFF"/>
                            </a:solidFill>
                            <a:ln w="9525">
                              <a:noFill/>
                              <a:miter lim="800000"/>
                              <a:headEnd/>
                              <a:tailEnd/>
                            </a:ln>
                          </wps:spPr>
                          <wps:txbx>
                            <w:txbxContent>
                              <w:p w14:paraId="12D00962" w14:textId="54BD1760" w:rsidR="000748DC" w:rsidRPr="00704B2E" w:rsidRDefault="000748DC">
                                <w:pPr>
                                  <w:rPr>
                                    <w:b/>
                                    <w:sz w:val="40"/>
                                  </w:rPr>
                                </w:pPr>
                                <w:r w:rsidRPr="00704B2E">
                                  <w:rPr>
                                    <w:b/>
                                    <w:sz w:val="40"/>
                                  </w:rPr>
                                  <w:t xml:space="preserve">Name: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FB3E8F" id="Text Box 2" o:spid="_x0000_s1056" type="#_x0000_t202" style="position:absolute;margin-left:57.15pt;margin-top:569.35pt;width:420.75pt;height:110.6pt;z-index:251712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" stroked="f">
                    <v:textbox style="mso-fit-shape-to-text:t">
                      <w:txbxContent>
                        <w:p w14:paraId="12D00962" w14:textId="54BD1760" w:rsidR="000748DC" w:rsidRPr="00704B2E" w:rsidRDefault="000748DC">
                          <w:pPr>
                            <w:rPr>
                              <w:b/>
                              <w:sz w:val="40"/>
                            </w:rPr>
                          </w:pPr>
                          <w:r w:rsidRPr="00704B2E">
                            <w:rPr>
                              <w:b/>
                              <w:sz w:val="40"/>
                            </w:rPr>
                            <w:t xml:space="preserve">Name: </w:t>
                          </w:r>
                        </w:p>
                      </w:txbxContent>
                    </v:textbox>
                    <w10:wrap type="square"/>
                  </v:shape>
                </w:pict>
              </mc:Fallback>
            </mc:AlternateContent>
          </w:r>
          <w:r w:rsidR="00704B2E">
            <w:rPr>
              <w:noProof/>
            </w:rPr>
            <mc:AlternateContent>
              <mc:Choice Requires="wps">
                <w:drawing>
                  <wp:anchor distT="0" distB="0" distL="114300" distR="114300" simplePos="0" relativeHeight="251675648" behindDoc="0" locked="0" layoutInCell="1" allowOverlap="1" wp14:anchorId="1E6E4013" wp14:editId="3764911D">
                    <wp:simplePos x="0" y="0"/>
                    <wp:positionH relativeFrom="margin">
                      <wp:posOffset>1475105</wp:posOffset>
                    </wp:positionH>
                    <wp:positionV relativeFrom="margin">
                      <wp:posOffset>8287385</wp:posOffset>
                    </wp:positionV>
                    <wp:extent cx="3657600" cy="365760"/>
                    <wp:effectExtent l="0" t="0" r="7620" b="0"/>
                    <wp:wrapNone/>
                    <wp:docPr id="76" name="Text Box 76"/>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F4F0CA" w14:textId="5CF9C1DC" w:rsidR="000748DC" w:rsidRDefault="004E7B78">
                                <w:pPr>
                                  <w:pStyle w:val="NoSpacing"/>
                                  <w:rPr>
                                    <w:color w:val="4472C4" w:themeColor="accent1"/>
                                    <w:sz w:val="26"/>
                                    <w:szCs w:val="26"/>
                                  </w:rPr>
                                </w:pPr>
                                <w:sdt>
                                  <w:sdtPr>
                                    <w:rPr>
                                      <w:color w:val="4472C4" w:themeColor="accent1"/>
                                      <w:sz w:val="26"/>
                                      <w:szCs w:val="26"/>
                                    </w:rPr>
                                    <w:alias w:val="Author"/>
                                    <w:tag w:val=""/>
                                    <w:id w:val="423927406"/>
                                    <w:dataBinding w:prefixMappings="xmlns:ns0='http://purl.org/dc/elements/1.1/' xmlns:ns1='http://schemas.openxmlformats.org/package/2006/metadata/core-properties' " w:xpath="/ns1:coreProperties[1]/ns0:creator[1]" w:storeItemID="{6C3C8BC8-F283-45AE-878A-BAB7291924A1}"/>
                                    <w:text/>
                                  </w:sdtPr>
                                  <w:sdtEndPr/>
                                  <w:sdtContent>
                                    <w:r w:rsidR="000748DC">
                                      <w:rPr>
                                        <w:color w:val="4472C4" w:themeColor="accent1"/>
                                        <w:sz w:val="26"/>
                                        <w:szCs w:val="26"/>
                                      </w:rPr>
                                      <w:t>©2019 New Earth Healing Center LLC Ver</w:t>
                                    </w:r>
                                    <w:r w:rsidR="00147107">
                                      <w:rPr>
                                        <w:color w:val="4472C4" w:themeColor="accent1"/>
                                        <w:sz w:val="26"/>
                                        <w:szCs w:val="26"/>
                                      </w:rPr>
                                      <w:t>6</w:t>
                                    </w:r>
                                    <w:r w:rsidR="000748DC">
                                      <w:rPr>
                                        <w:color w:val="4472C4" w:themeColor="accent1"/>
                                        <w:sz w:val="26"/>
                                        <w:szCs w:val="26"/>
                                      </w:rPr>
                                      <w:t xml:space="preserve"> (</w:t>
                                    </w:r>
                                    <w:r w:rsidR="00147107">
                                      <w:rPr>
                                        <w:color w:val="4472C4" w:themeColor="accent1"/>
                                        <w:sz w:val="26"/>
                                        <w:szCs w:val="26"/>
                                      </w:rPr>
                                      <w:t>9</w:t>
                                    </w:r>
                                    <w:r w:rsidR="000748DC">
                                      <w:rPr>
                                        <w:color w:val="4472C4" w:themeColor="accent1"/>
                                        <w:sz w:val="26"/>
                                        <w:szCs w:val="26"/>
                                      </w:rPr>
                                      <w:t>/1</w:t>
                                    </w:r>
                                    <w:r w:rsidR="00147107">
                                      <w:rPr>
                                        <w:color w:val="4472C4" w:themeColor="accent1"/>
                                        <w:sz w:val="26"/>
                                        <w:szCs w:val="26"/>
                                      </w:rPr>
                                      <w:t>8</w:t>
                                    </w:r>
                                    <w:r w:rsidR="000748DC">
                                      <w:rPr>
                                        <w:color w:val="4472C4" w:themeColor="accent1"/>
                                        <w:sz w:val="26"/>
                                        <w:szCs w:val="26"/>
                                      </w:rPr>
                                      <w:t>)</w:t>
                                    </w:r>
                                  </w:sdtContent>
                                </w:sdt>
                              </w:p>
                              <w:p w14:paraId="15C6767D" w14:textId="327D9638" w:rsidR="000748DC" w:rsidRDefault="004E7B78">
                                <w:pPr>
                                  <w:pStyle w:val="NoSpacing"/>
                                  <w:rPr>
                                    <w:color w:val="595959" w:themeColor="text1" w:themeTint="A6"/>
                                    <w:sz w:val="20"/>
                                    <w:szCs w:val="20"/>
                                  </w:rPr>
                                </w:pPr>
                                <w:sdt>
                                  <w:sdtPr>
                                    <w:rPr>
                                      <w:caps/>
                                      <w:color w:val="595959" w:themeColor="text1" w:themeTint="A6"/>
                                      <w:sz w:val="20"/>
                                      <w:szCs w:val="20"/>
                                    </w:rPr>
                                    <w:alias w:val="Company"/>
                                    <w:tag w:val=""/>
                                    <w:id w:val="1086346663"/>
                                    <w:dataBinding w:prefixMappings="xmlns:ns0='http://schemas.openxmlformats.org/officeDocument/2006/extended-properties' " w:xpath="/ns0:Properties[1]/ns0:Company[1]" w:storeItemID="{6668398D-A668-4E3E-A5EB-62B293D839F1}"/>
                                    <w:text/>
                                  </w:sdtPr>
                                  <w:sdtEndPr/>
                                  <w:sdtContent>
                                    <w:r w:rsidR="000748DC">
                                      <w:rPr>
                                        <w:caps/>
                                        <w:color w:val="595959" w:themeColor="text1" w:themeTint="A6"/>
                                        <w:sz w:val="20"/>
                                        <w:szCs w:val="20"/>
                                      </w:rPr>
                                      <w:t>All Rights Reserved: Do not copy without permission</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1E6E4013" id="Text Box 76" o:spid="_x0000_s1057" type="#_x0000_t202" style="position:absolute;margin-left:116.15pt;margin-top:652.55pt;width:4in;height:28.8pt;z-index:251675648;visibility:visible;mso-wrap-style:square;mso-width-percent:450;mso-height-percent:0;mso-wrap-distance-left:9pt;mso-wrap-distance-top:0;mso-wrap-distance-right:9pt;mso-wrap-distance-bottom:0;mso-position-horizontal:absolute;mso-position-horizontal-relative:margin;mso-position-vertical:absolute;mso-position-vertical-relative:margin;mso-width-percent:45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" filled="f" stroked="f" strokeweight=".5pt">
                    <v:textbox style="mso-fit-shape-to-text:t" inset="0,0,0,0">
                      <w:txbxContent>
                        <w:p w14:paraId="7EF4F0CA" w14:textId="5CF9C1DC" w:rsidR="000748DC" w:rsidRDefault="004E7B78">
                          <w:pPr>
                            <w:pStyle w:val="NoSpacing"/>
                            <w:rPr>
                              <w:color w:val="4472C4" w:themeColor="accent1"/>
                              <w:sz w:val="26"/>
                              <w:szCs w:val="26"/>
                            </w:rPr>
                          </w:pPr>
                          <w:sdt>
                            <w:sdtPr>
                              <w:rPr>
                                <w:color w:val="4472C4" w:themeColor="accent1"/>
                                <w:sz w:val="26"/>
                                <w:szCs w:val="26"/>
                              </w:rPr>
                              <w:alias w:val="Author"/>
                              <w:tag w:val=""/>
                              <w:id w:val="423927406"/>
                              <w:dataBinding w:prefixMappings="xmlns:ns0='http://purl.org/dc/elements/1.1/' xmlns:ns1='http://schemas.openxmlformats.org/package/2006/metadata/core-properties' " w:xpath="/ns1:coreProperties[1]/ns0:creator[1]" w:storeItemID="{6C3C8BC8-F283-45AE-878A-BAB7291924A1}"/>
                              <w:text/>
                            </w:sdtPr>
                            <w:sdtEndPr/>
                            <w:sdtContent>
                              <w:r w:rsidR="000748DC">
                                <w:rPr>
                                  <w:color w:val="4472C4" w:themeColor="accent1"/>
                                  <w:sz w:val="26"/>
                                  <w:szCs w:val="26"/>
                                </w:rPr>
                                <w:t>©2019 New Earth Healing Center LLC Ver</w:t>
                              </w:r>
                              <w:r w:rsidR="00147107">
                                <w:rPr>
                                  <w:color w:val="4472C4" w:themeColor="accent1"/>
                                  <w:sz w:val="26"/>
                                  <w:szCs w:val="26"/>
                                </w:rPr>
                                <w:t>6</w:t>
                              </w:r>
                              <w:r w:rsidR="000748DC">
                                <w:rPr>
                                  <w:color w:val="4472C4" w:themeColor="accent1"/>
                                  <w:sz w:val="26"/>
                                  <w:szCs w:val="26"/>
                                </w:rPr>
                                <w:t xml:space="preserve"> (</w:t>
                              </w:r>
                              <w:r w:rsidR="00147107">
                                <w:rPr>
                                  <w:color w:val="4472C4" w:themeColor="accent1"/>
                                  <w:sz w:val="26"/>
                                  <w:szCs w:val="26"/>
                                </w:rPr>
                                <w:t>9</w:t>
                              </w:r>
                              <w:r w:rsidR="000748DC">
                                <w:rPr>
                                  <w:color w:val="4472C4" w:themeColor="accent1"/>
                                  <w:sz w:val="26"/>
                                  <w:szCs w:val="26"/>
                                </w:rPr>
                                <w:t>/1</w:t>
                              </w:r>
                              <w:r w:rsidR="00147107">
                                <w:rPr>
                                  <w:color w:val="4472C4" w:themeColor="accent1"/>
                                  <w:sz w:val="26"/>
                                  <w:szCs w:val="26"/>
                                </w:rPr>
                                <w:t>8</w:t>
                              </w:r>
                              <w:r w:rsidR="000748DC">
                                <w:rPr>
                                  <w:color w:val="4472C4" w:themeColor="accent1"/>
                                  <w:sz w:val="26"/>
                                  <w:szCs w:val="26"/>
                                </w:rPr>
                                <w:t>)</w:t>
                              </w:r>
                            </w:sdtContent>
                          </w:sdt>
                        </w:p>
                        <w:p w14:paraId="15C6767D" w14:textId="327D9638" w:rsidR="000748DC" w:rsidRDefault="004E7B78">
                          <w:pPr>
                            <w:pStyle w:val="NoSpacing"/>
                            <w:rPr>
                              <w:color w:val="595959" w:themeColor="text1" w:themeTint="A6"/>
                              <w:sz w:val="20"/>
                              <w:szCs w:val="20"/>
                            </w:rPr>
                          </w:pPr>
                          <w:sdt>
                            <w:sdtPr>
                              <w:rPr>
                                <w:caps/>
                                <w:color w:val="595959" w:themeColor="text1" w:themeTint="A6"/>
                                <w:sz w:val="20"/>
                                <w:szCs w:val="20"/>
                              </w:rPr>
                              <w:alias w:val="Company"/>
                              <w:tag w:val=""/>
                              <w:id w:val="1086346663"/>
                              <w:dataBinding w:prefixMappings="xmlns:ns0='http://schemas.openxmlformats.org/officeDocument/2006/extended-properties' " w:xpath="/ns0:Properties[1]/ns0:Company[1]" w:storeItemID="{6668398D-A668-4E3E-A5EB-62B293D839F1}"/>
                              <w:text/>
                            </w:sdtPr>
                            <w:sdtEndPr/>
                            <w:sdtContent>
                              <w:r w:rsidR="000748DC">
                                <w:rPr>
                                  <w:caps/>
                                  <w:color w:val="595959" w:themeColor="text1" w:themeTint="A6"/>
                                  <w:sz w:val="20"/>
                                  <w:szCs w:val="20"/>
                                </w:rPr>
                                <w:t>All Rights Reserved: Do not copy without permission</w:t>
                              </w:r>
                            </w:sdtContent>
                          </w:sdt>
                        </w:p>
                      </w:txbxContent>
                    </v:textbox>
                    <w10:wrap anchorx="margin" anchory="margin"/>
                  </v:shape>
                </w:pict>
              </mc:Fallback>
            </mc:AlternateContent>
          </w:r>
          <w:r w:rsidR="00E06463">
            <w:rPr>
              <w:rFonts w:ascii="Arial" w:hAnsi="Arial" w:cs="Arial"/>
              <w:noProof/>
              <w:sz w:val="24"/>
              <w:szCs w:val="24"/>
            </w:rPr>
            <w:drawing>
              <wp:anchor distT="0" distB="0" distL="114300" distR="114300" simplePos="0" relativeHeight="251677696" behindDoc="1" locked="0" layoutInCell="1" allowOverlap="1" wp14:anchorId="4D193F42" wp14:editId="1CCE42C3">
                <wp:simplePos x="0" y="0"/>
                <wp:positionH relativeFrom="margin">
                  <wp:posOffset>167640</wp:posOffset>
                </wp:positionH>
                <wp:positionV relativeFrom="paragraph">
                  <wp:posOffset>1810385</wp:posOffset>
                </wp:positionV>
                <wp:extent cx="5857875" cy="5217596"/>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acebookLogo2.png"/>
                        <pic:cNvPicPr/>
                      </pic:nvPicPr>
                      <pic:blipFill>
                        <a:blip r:embed="rId10">
                          <a:extLst>
                            <a:ext uri="{28A0092B-C50C-407E-A947-70E740481C1C}">
                              <a14:useLocalDpi xmlns:a14="http://schemas.microsoft.com/office/drawing/2010/main" val="0"/>
                            </a:ext>
                          </a:extLst>
                        </a:blip>
                        <a:stretch>
                          <a:fillRect/>
                        </a:stretch>
                      </pic:blipFill>
                      <pic:spPr>
                        <a:xfrm>
                          <a:off x="0" y="0"/>
                          <a:ext cx="5857875" cy="5217596"/>
                        </a:xfrm>
                        <a:prstGeom prst="rect">
                          <a:avLst/>
                        </a:prstGeom>
                        <a:ln>
                          <a:noFill/>
                        </a:ln>
                        <a:effectLst>
                          <a:outerShdw blurRad="1524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12A21">
            <w:rPr>
              <w:rFonts w:ascii="Arial" w:hAnsi="Arial" w:cs="Arial"/>
              <w:sz w:val="24"/>
              <w:szCs w:val="24"/>
            </w:rPr>
            <w:br w:type="page"/>
          </w:r>
        </w:p>
      </w:sdtContent>
    </w:sdt>
    <w:p w14:paraId="558E8A55" w14:textId="77777777" w:rsidR="00BA3F70" w:rsidRDefault="00BA3F70">
      <w:pPr>
        <w:rPr>
          <w:rFonts w:ascii="Arial" w:hAnsi="Arial" w:cs="Arial"/>
          <w:b/>
          <w:sz w:val="32"/>
          <w:szCs w:val="24"/>
        </w:rPr>
      </w:pPr>
      <w:r>
        <w:rPr>
          <w:rFonts w:ascii="Arial" w:hAnsi="Arial" w:cs="Arial"/>
          <w:b/>
          <w:sz w:val="32"/>
          <w:szCs w:val="24"/>
        </w:rPr>
        <w:lastRenderedPageBreak/>
        <w:br w:type="page"/>
      </w:r>
    </w:p>
    <w:p w14:paraId="717ABBB0" w14:textId="7F901550" w:rsidR="00734640" w:rsidRPr="00661920" w:rsidRDefault="000E4EB9">
      <w:pPr>
        <w:rPr>
          <w:rFonts w:ascii="Arial" w:hAnsi="Arial" w:cs="Arial"/>
          <w:b/>
          <w:sz w:val="32"/>
          <w:szCs w:val="24"/>
        </w:rPr>
      </w:pPr>
      <w:r w:rsidRPr="00661920">
        <w:rPr>
          <w:rFonts w:ascii="Arial" w:hAnsi="Arial" w:cs="Arial"/>
          <w:b/>
          <w:sz w:val="32"/>
          <w:szCs w:val="24"/>
        </w:rPr>
        <w:lastRenderedPageBreak/>
        <w:t>Disclaimer:</w:t>
      </w:r>
    </w:p>
    <w:p w14:paraId="7A67B8F0" w14:textId="679F86A9" w:rsidR="00AB08EA" w:rsidRDefault="000E4EB9" w:rsidP="00661920">
      <w:pPr>
        <w:spacing w:line="360" w:lineRule="auto"/>
        <w:rPr>
          <w:rFonts w:ascii="Arial" w:hAnsi="Arial" w:cs="Arial"/>
          <w:sz w:val="24"/>
          <w:szCs w:val="24"/>
        </w:rPr>
      </w:pPr>
      <w:r>
        <w:rPr>
          <w:rFonts w:ascii="Arial" w:hAnsi="Arial" w:cs="Arial"/>
          <w:sz w:val="24"/>
          <w:szCs w:val="24"/>
        </w:rPr>
        <w:t>Practitioners, owners, and authors of New Earth Healing Center LLC</w:t>
      </w:r>
      <w:r w:rsidR="002E48D6">
        <w:rPr>
          <w:rFonts w:ascii="Arial" w:hAnsi="Arial" w:cs="Arial"/>
          <w:sz w:val="24"/>
          <w:szCs w:val="24"/>
        </w:rPr>
        <w:t xml:space="preserve"> and NEHC Academy</w:t>
      </w:r>
      <w:r>
        <w:rPr>
          <w:rFonts w:ascii="Arial" w:hAnsi="Arial" w:cs="Arial"/>
          <w:sz w:val="24"/>
          <w:szCs w:val="24"/>
        </w:rPr>
        <w:t xml:space="preserve"> are not medical professionals and shall not be held liable for results based on information provided in this document. The information provided within these pages are suggested techniques </w:t>
      </w:r>
      <w:r w:rsidR="00AB08EA">
        <w:rPr>
          <w:rFonts w:ascii="Arial" w:hAnsi="Arial" w:cs="Arial"/>
          <w:sz w:val="24"/>
          <w:szCs w:val="24"/>
        </w:rPr>
        <w:t xml:space="preserve">and opinions </w:t>
      </w:r>
      <w:r>
        <w:rPr>
          <w:rFonts w:ascii="Arial" w:hAnsi="Arial" w:cs="Arial"/>
          <w:sz w:val="24"/>
          <w:szCs w:val="24"/>
        </w:rPr>
        <w:t xml:space="preserve">based on knowledge and experience gained from sound healing with </w:t>
      </w:r>
      <w:r w:rsidR="007A3191">
        <w:rPr>
          <w:rFonts w:ascii="Arial" w:hAnsi="Arial" w:cs="Arial"/>
          <w:sz w:val="24"/>
          <w:szCs w:val="24"/>
        </w:rPr>
        <w:t>singing bowls</w:t>
      </w:r>
      <w:r>
        <w:rPr>
          <w:rFonts w:ascii="Arial" w:hAnsi="Arial" w:cs="Arial"/>
          <w:sz w:val="24"/>
          <w:szCs w:val="24"/>
        </w:rPr>
        <w:t xml:space="preserve">. </w:t>
      </w:r>
      <w:r w:rsidR="00AB08EA">
        <w:rPr>
          <w:rFonts w:ascii="Arial" w:hAnsi="Arial" w:cs="Arial"/>
          <w:sz w:val="24"/>
          <w:szCs w:val="24"/>
        </w:rPr>
        <w:t>I</w:t>
      </w:r>
      <w:r>
        <w:rPr>
          <w:rFonts w:ascii="Arial" w:hAnsi="Arial" w:cs="Arial"/>
          <w:sz w:val="24"/>
          <w:szCs w:val="24"/>
        </w:rPr>
        <w:t>nformation provided in this document is not backed by research-based information or peer-reviewed scienc</w:t>
      </w:r>
      <w:r w:rsidR="00661920">
        <w:rPr>
          <w:rFonts w:ascii="Arial" w:hAnsi="Arial" w:cs="Arial"/>
          <w:sz w:val="24"/>
          <w:szCs w:val="24"/>
        </w:rPr>
        <w:t>e. Consult with a medical professional and use professional judgement before attempting any action suggested within this document</w:t>
      </w:r>
      <w:r w:rsidR="00545F0C">
        <w:rPr>
          <w:rFonts w:ascii="Arial" w:hAnsi="Arial" w:cs="Arial"/>
          <w:sz w:val="24"/>
          <w:szCs w:val="24"/>
        </w:rPr>
        <w:t xml:space="preserve"> and for treatments where using </w:t>
      </w:r>
      <w:r w:rsidR="007A3191">
        <w:rPr>
          <w:rFonts w:ascii="Arial" w:hAnsi="Arial" w:cs="Arial"/>
          <w:sz w:val="24"/>
          <w:szCs w:val="24"/>
        </w:rPr>
        <w:t>singing bowls</w:t>
      </w:r>
      <w:r w:rsidR="00E71036">
        <w:rPr>
          <w:rFonts w:ascii="Arial" w:hAnsi="Arial" w:cs="Arial"/>
          <w:sz w:val="24"/>
          <w:szCs w:val="24"/>
        </w:rPr>
        <w:t xml:space="preserve"> or tuning forks</w:t>
      </w:r>
      <w:r w:rsidR="00545F0C">
        <w:rPr>
          <w:rFonts w:ascii="Arial" w:hAnsi="Arial" w:cs="Arial"/>
          <w:sz w:val="24"/>
          <w:szCs w:val="24"/>
        </w:rPr>
        <w:t xml:space="preserve"> on the body is contraindicated.</w:t>
      </w:r>
    </w:p>
    <w:p w14:paraId="1641EDE4" w14:textId="58DF2EE9" w:rsidR="00661920" w:rsidRDefault="00661920" w:rsidP="00661920">
      <w:pPr>
        <w:spacing w:line="360" w:lineRule="auto"/>
        <w:rPr>
          <w:rFonts w:ascii="Arial" w:hAnsi="Arial" w:cs="Arial"/>
          <w:sz w:val="24"/>
          <w:szCs w:val="24"/>
        </w:rPr>
      </w:pPr>
      <w:r>
        <w:rPr>
          <w:rFonts w:ascii="Arial" w:hAnsi="Arial" w:cs="Arial"/>
          <w:sz w:val="24"/>
          <w:szCs w:val="24"/>
        </w:rPr>
        <w:t>New Earth Healing Center LLC</w:t>
      </w:r>
      <w:r w:rsidR="002E48D6">
        <w:rPr>
          <w:rFonts w:ascii="Arial" w:hAnsi="Arial" w:cs="Arial"/>
          <w:sz w:val="24"/>
          <w:szCs w:val="24"/>
        </w:rPr>
        <w:t xml:space="preserve"> and its training division NEHC Academy</w:t>
      </w:r>
      <w:r>
        <w:rPr>
          <w:rFonts w:ascii="Arial" w:hAnsi="Arial" w:cs="Arial"/>
          <w:sz w:val="24"/>
          <w:szCs w:val="24"/>
        </w:rPr>
        <w:t xml:space="preserve"> operate within the State of Michigan in the United States. Techniques suggested within this document may not apply to all local, state, and national laws for performing sound healing or placing hands on a client. Check with your own rules and regulations prior to attempting these techniques with any client.</w:t>
      </w:r>
    </w:p>
    <w:p w14:paraId="79142E3B" w14:textId="6855B86F" w:rsidR="00661920" w:rsidRPr="00545F0C" w:rsidRDefault="00661920" w:rsidP="00661920">
      <w:pPr>
        <w:spacing w:line="360" w:lineRule="auto"/>
        <w:rPr>
          <w:rFonts w:ascii="Arial" w:hAnsi="Arial" w:cs="Arial"/>
          <w:b/>
          <w:sz w:val="32"/>
          <w:szCs w:val="24"/>
        </w:rPr>
      </w:pPr>
      <w:r w:rsidRPr="00545F0C">
        <w:rPr>
          <w:rFonts w:ascii="Arial" w:hAnsi="Arial" w:cs="Arial"/>
          <w:b/>
          <w:sz w:val="32"/>
          <w:szCs w:val="24"/>
        </w:rPr>
        <w:t>Do Not Reproduce:</w:t>
      </w:r>
    </w:p>
    <w:p w14:paraId="3B916CE4" w14:textId="4CCE1AD0" w:rsidR="00661920" w:rsidRDefault="00545F0C" w:rsidP="00661920">
      <w:pPr>
        <w:spacing w:line="360" w:lineRule="auto"/>
        <w:rPr>
          <w:rFonts w:ascii="Arial" w:hAnsi="Arial" w:cs="Arial"/>
          <w:sz w:val="24"/>
          <w:szCs w:val="24"/>
        </w:rPr>
      </w:pPr>
      <w:r>
        <w:rPr>
          <w:rFonts w:ascii="Arial" w:hAnsi="Arial" w:cs="Arial"/>
          <w:sz w:val="24"/>
          <w:szCs w:val="24"/>
        </w:rPr>
        <w:t xml:space="preserve">This document is </w:t>
      </w:r>
      <w:r w:rsidR="00E71036">
        <w:rPr>
          <w:rFonts w:ascii="Arial" w:hAnsi="Arial" w:cs="Arial"/>
          <w:sz w:val="24"/>
          <w:szCs w:val="24"/>
        </w:rPr>
        <w:t>provided as a workbook for an NEHC Academy</w:t>
      </w:r>
      <w:r w:rsidR="002E48D6">
        <w:rPr>
          <w:rFonts w:ascii="Arial" w:hAnsi="Arial" w:cs="Arial"/>
          <w:sz w:val="24"/>
          <w:szCs w:val="24"/>
        </w:rPr>
        <w:t xml:space="preserve"> training course</w:t>
      </w:r>
      <w:r w:rsidR="00E71036">
        <w:rPr>
          <w:rFonts w:ascii="Arial" w:hAnsi="Arial" w:cs="Arial"/>
          <w:sz w:val="24"/>
          <w:szCs w:val="24"/>
        </w:rPr>
        <w:t xml:space="preserve">, and receipt </w:t>
      </w:r>
      <w:r>
        <w:rPr>
          <w:rFonts w:ascii="Arial" w:hAnsi="Arial" w:cs="Arial"/>
          <w:sz w:val="24"/>
          <w:szCs w:val="24"/>
        </w:rPr>
        <w:t xml:space="preserve">of this document assumes the owner will print pages for personal or professional use. However, reproduction in any format for re-sale is prohibited. Do not share information from this document in a public forum. </w:t>
      </w:r>
    </w:p>
    <w:p w14:paraId="19E78B2F" w14:textId="62D359F2" w:rsidR="00B92C7D" w:rsidRDefault="00B92C7D">
      <w:pPr>
        <w:rPr>
          <w:rFonts w:ascii="Arial" w:hAnsi="Arial" w:cs="Arial"/>
          <w:sz w:val="24"/>
          <w:szCs w:val="24"/>
        </w:rPr>
      </w:pPr>
      <w:r>
        <w:rPr>
          <w:rFonts w:ascii="Arial" w:hAnsi="Arial" w:cs="Arial"/>
          <w:sz w:val="24"/>
          <w:szCs w:val="24"/>
        </w:rPr>
        <w:br w:type="page"/>
      </w:r>
    </w:p>
    <w:p w14:paraId="75D36425" w14:textId="77777777" w:rsidR="00B92C7D" w:rsidRDefault="00B92C7D" w:rsidP="00B92C7D">
      <w:pPr>
        <w:rPr>
          <w:rFonts w:ascii="Arial" w:hAnsi="Arial" w:cs="Arial"/>
          <w:b/>
          <w:sz w:val="36"/>
          <w:szCs w:val="24"/>
        </w:rPr>
      </w:pPr>
      <w:r>
        <w:rPr>
          <w:rFonts w:ascii="Arial" w:hAnsi="Arial" w:cs="Arial"/>
          <w:b/>
          <w:sz w:val="36"/>
          <w:szCs w:val="24"/>
        </w:rPr>
        <w:lastRenderedPageBreak/>
        <w:t>Table of Contents:</w:t>
      </w:r>
    </w:p>
    <w:tbl>
      <w:tblPr>
        <w:tblStyle w:val="TableGrid"/>
        <w:tblW w:w="0" w:type="auto"/>
        <w:tblLook w:val="04A0" w:firstRow="1" w:lastRow="0" w:firstColumn="1" w:lastColumn="0" w:noHBand="0" w:noVBand="1"/>
      </w:tblPr>
      <w:tblGrid>
        <w:gridCol w:w="8095"/>
        <w:gridCol w:w="1255"/>
      </w:tblGrid>
      <w:tr w:rsidR="00B92C7D" w:rsidRPr="00B92C7D" w14:paraId="61C1177A"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9B5D959" w14:textId="7E2571F0" w:rsidR="00B92C7D" w:rsidRPr="00B92C7D" w:rsidRDefault="002357B1" w:rsidP="000F2561">
            <w:pPr>
              <w:ind w:left="360"/>
              <w:rPr>
                <w:b/>
              </w:rPr>
            </w:pPr>
            <w:bookmarkStart w:id="1" w:name="_Hlk11777307"/>
            <w:r>
              <w:rPr>
                <w:rFonts w:ascii="Arial" w:hAnsi="Arial" w:cs="Arial"/>
                <w:b/>
                <w:sz w:val="28"/>
                <w:szCs w:val="28"/>
                <w:shd w:val="clear" w:color="auto" w:fill="FFFFFF"/>
              </w:rPr>
              <w:t xml:space="preserve">What Is </w:t>
            </w:r>
            <w:r w:rsidR="000748DC">
              <w:rPr>
                <w:rFonts w:ascii="Arial" w:hAnsi="Arial" w:cs="Arial"/>
                <w:b/>
                <w:sz w:val="28"/>
                <w:szCs w:val="28"/>
                <w:shd w:val="clear" w:color="auto" w:fill="FFFFFF"/>
              </w:rPr>
              <w:t xml:space="preserve">Vibrational </w:t>
            </w:r>
            <w:r>
              <w:rPr>
                <w:rFonts w:ascii="Arial" w:hAnsi="Arial" w:cs="Arial"/>
                <w:b/>
                <w:sz w:val="28"/>
                <w:szCs w:val="28"/>
                <w:shd w:val="clear" w:color="auto" w:fill="FFFFFF"/>
              </w:rPr>
              <w:t>Fascia Release</w:t>
            </w:r>
            <w:r w:rsidR="000748DC">
              <w:rPr>
                <w:rFonts w:ascii="Arial" w:hAnsi="Arial" w:cs="Arial"/>
                <w:b/>
                <w:sz w:val="28"/>
                <w:szCs w:val="28"/>
                <w:shd w:val="clear" w:color="auto" w:fill="FFFFFF"/>
              </w:rPr>
              <w:t xml:space="preserve"> Technique™</w:t>
            </w:r>
          </w:p>
        </w:tc>
        <w:tc>
          <w:tcPr>
            <w:tcW w:w="1255" w:type="dxa"/>
            <w:tcBorders>
              <w:top w:val="single" w:sz="4" w:space="0" w:color="auto"/>
              <w:left w:val="single" w:sz="4" w:space="0" w:color="auto"/>
              <w:bottom w:val="single" w:sz="4" w:space="0" w:color="auto"/>
              <w:right w:val="single" w:sz="4" w:space="0" w:color="auto"/>
            </w:tcBorders>
            <w:vAlign w:val="center"/>
          </w:tcPr>
          <w:p w14:paraId="6060198D" w14:textId="358256B5" w:rsidR="00B92C7D" w:rsidRPr="00B92C7D" w:rsidRDefault="00BA3F70" w:rsidP="000A6CFC">
            <w:pPr>
              <w:jc w:val="center"/>
              <w:rPr>
                <w:rFonts w:ascii="Arial" w:hAnsi="Arial" w:cs="Arial"/>
                <w:b/>
                <w:sz w:val="24"/>
                <w:szCs w:val="24"/>
              </w:rPr>
            </w:pPr>
            <w:r>
              <w:rPr>
                <w:rFonts w:ascii="Arial" w:hAnsi="Arial" w:cs="Arial"/>
                <w:b/>
                <w:sz w:val="24"/>
                <w:szCs w:val="24"/>
              </w:rPr>
              <w:t>5</w:t>
            </w:r>
          </w:p>
        </w:tc>
      </w:tr>
      <w:tr w:rsidR="002357B1" w:rsidRPr="00B92C7D" w14:paraId="1675F4B6"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9A42B3F" w14:textId="76102ED4"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Introduction to the 10 Core Skills</w:t>
            </w:r>
          </w:p>
        </w:tc>
        <w:tc>
          <w:tcPr>
            <w:tcW w:w="1255" w:type="dxa"/>
            <w:tcBorders>
              <w:top w:val="single" w:sz="4" w:space="0" w:color="auto"/>
              <w:left w:val="single" w:sz="4" w:space="0" w:color="auto"/>
              <w:bottom w:val="single" w:sz="4" w:space="0" w:color="auto"/>
              <w:right w:val="single" w:sz="4" w:space="0" w:color="auto"/>
            </w:tcBorders>
            <w:vAlign w:val="center"/>
          </w:tcPr>
          <w:p w14:paraId="7A1BC588" w14:textId="14FEF394" w:rsidR="002357B1" w:rsidRDefault="000748DC" w:rsidP="000A6CFC">
            <w:pPr>
              <w:jc w:val="center"/>
              <w:rPr>
                <w:rFonts w:ascii="Arial" w:hAnsi="Arial" w:cs="Arial"/>
                <w:b/>
                <w:sz w:val="24"/>
                <w:szCs w:val="24"/>
              </w:rPr>
            </w:pPr>
            <w:r>
              <w:rPr>
                <w:rFonts w:ascii="Arial" w:hAnsi="Arial" w:cs="Arial"/>
                <w:b/>
                <w:sz w:val="24"/>
                <w:szCs w:val="24"/>
              </w:rPr>
              <w:t>8</w:t>
            </w:r>
          </w:p>
        </w:tc>
      </w:tr>
      <w:tr w:rsidR="002357B1" w:rsidRPr="00B92C7D" w14:paraId="1246E235"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A90482D" w14:textId="2287492B"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Core Skill: Grip</w:t>
            </w:r>
          </w:p>
        </w:tc>
        <w:tc>
          <w:tcPr>
            <w:tcW w:w="1255" w:type="dxa"/>
            <w:tcBorders>
              <w:top w:val="single" w:sz="4" w:space="0" w:color="auto"/>
              <w:left w:val="single" w:sz="4" w:space="0" w:color="auto"/>
              <w:bottom w:val="single" w:sz="4" w:space="0" w:color="auto"/>
              <w:right w:val="single" w:sz="4" w:space="0" w:color="auto"/>
            </w:tcBorders>
            <w:vAlign w:val="center"/>
          </w:tcPr>
          <w:p w14:paraId="4C2DC0B6" w14:textId="1BF5A72B" w:rsidR="002357B1" w:rsidRDefault="000748DC" w:rsidP="000A6CFC">
            <w:pPr>
              <w:jc w:val="center"/>
              <w:rPr>
                <w:rFonts w:ascii="Arial" w:hAnsi="Arial" w:cs="Arial"/>
                <w:b/>
                <w:sz w:val="24"/>
                <w:szCs w:val="24"/>
              </w:rPr>
            </w:pPr>
            <w:r>
              <w:rPr>
                <w:rFonts w:ascii="Arial" w:hAnsi="Arial" w:cs="Arial"/>
                <w:b/>
                <w:sz w:val="24"/>
                <w:szCs w:val="24"/>
              </w:rPr>
              <w:t>10</w:t>
            </w:r>
          </w:p>
        </w:tc>
      </w:tr>
      <w:tr w:rsidR="002357B1" w:rsidRPr="00B92C7D" w14:paraId="22C4FF67"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0AA1848" w14:textId="601C25C3"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Core Skill: Strike</w:t>
            </w:r>
          </w:p>
        </w:tc>
        <w:tc>
          <w:tcPr>
            <w:tcW w:w="1255" w:type="dxa"/>
            <w:tcBorders>
              <w:top w:val="single" w:sz="4" w:space="0" w:color="auto"/>
              <w:left w:val="single" w:sz="4" w:space="0" w:color="auto"/>
              <w:bottom w:val="single" w:sz="4" w:space="0" w:color="auto"/>
              <w:right w:val="single" w:sz="4" w:space="0" w:color="auto"/>
            </w:tcBorders>
            <w:vAlign w:val="center"/>
          </w:tcPr>
          <w:p w14:paraId="087244C5" w14:textId="695036A4" w:rsidR="002357B1" w:rsidRDefault="002357B1" w:rsidP="000A6CFC">
            <w:pPr>
              <w:jc w:val="center"/>
              <w:rPr>
                <w:rFonts w:ascii="Arial" w:hAnsi="Arial" w:cs="Arial"/>
                <w:b/>
                <w:sz w:val="24"/>
                <w:szCs w:val="24"/>
              </w:rPr>
            </w:pPr>
            <w:r>
              <w:rPr>
                <w:rFonts w:ascii="Arial" w:hAnsi="Arial" w:cs="Arial"/>
                <w:b/>
                <w:sz w:val="24"/>
                <w:szCs w:val="24"/>
              </w:rPr>
              <w:t>12</w:t>
            </w:r>
          </w:p>
        </w:tc>
      </w:tr>
      <w:tr w:rsidR="002357B1" w:rsidRPr="00B92C7D" w14:paraId="19241545"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741CBD5" w14:textId="748EF55A"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What is Fascia</w:t>
            </w:r>
            <w:r w:rsidR="00147107">
              <w:rPr>
                <w:rFonts w:ascii="Arial" w:hAnsi="Arial" w:cs="Arial"/>
                <w:b/>
                <w:sz w:val="28"/>
                <w:szCs w:val="28"/>
                <w:shd w:val="clear" w:color="auto" w:fill="FFFFFF"/>
              </w:rPr>
              <w:t>?</w:t>
            </w:r>
            <w:bookmarkStart w:id="2" w:name="_GoBack"/>
            <w:bookmarkEnd w:id="2"/>
          </w:p>
        </w:tc>
        <w:tc>
          <w:tcPr>
            <w:tcW w:w="1255" w:type="dxa"/>
            <w:tcBorders>
              <w:top w:val="single" w:sz="4" w:space="0" w:color="auto"/>
              <w:left w:val="single" w:sz="4" w:space="0" w:color="auto"/>
              <w:bottom w:val="single" w:sz="4" w:space="0" w:color="auto"/>
              <w:right w:val="single" w:sz="4" w:space="0" w:color="auto"/>
            </w:tcBorders>
            <w:vAlign w:val="center"/>
          </w:tcPr>
          <w:p w14:paraId="42357DB3" w14:textId="601D196C" w:rsidR="002357B1" w:rsidRDefault="002357B1" w:rsidP="000A6CFC">
            <w:pPr>
              <w:jc w:val="center"/>
              <w:rPr>
                <w:rFonts w:ascii="Arial" w:hAnsi="Arial" w:cs="Arial"/>
                <w:b/>
                <w:sz w:val="24"/>
                <w:szCs w:val="24"/>
              </w:rPr>
            </w:pPr>
            <w:r>
              <w:rPr>
                <w:rFonts w:ascii="Arial" w:hAnsi="Arial" w:cs="Arial"/>
                <w:b/>
                <w:sz w:val="24"/>
                <w:szCs w:val="24"/>
              </w:rPr>
              <w:t>1</w:t>
            </w:r>
            <w:r w:rsidR="000748DC">
              <w:rPr>
                <w:rFonts w:ascii="Arial" w:hAnsi="Arial" w:cs="Arial"/>
                <w:b/>
                <w:sz w:val="24"/>
                <w:szCs w:val="24"/>
              </w:rPr>
              <w:t>4</w:t>
            </w:r>
          </w:p>
        </w:tc>
      </w:tr>
      <w:tr w:rsidR="002357B1" w:rsidRPr="00B92C7D" w14:paraId="46037A71"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5DCD89D7" w14:textId="649B32F6"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What are the Fluids?</w:t>
            </w:r>
          </w:p>
        </w:tc>
        <w:tc>
          <w:tcPr>
            <w:tcW w:w="1255" w:type="dxa"/>
            <w:tcBorders>
              <w:top w:val="single" w:sz="4" w:space="0" w:color="auto"/>
              <w:left w:val="single" w:sz="4" w:space="0" w:color="auto"/>
              <w:bottom w:val="single" w:sz="4" w:space="0" w:color="auto"/>
              <w:right w:val="single" w:sz="4" w:space="0" w:color="auto"/>
            </w:tcBorders>
            <w:vAlign w:val="center"/>
          </w:tcPr>
          <w:p w14:paraId="312DD2F9" w14:textId="40F2334F" w:rsidR="002357B1" w:rsidRDefault="000748DC" w:rsidP="000A6CFC">
            <w:pPr>
              <w:jc w:val="center"/>
              <w:rPr>
                <w:rFonts w:ascii="Arial" w:hAnsi="Arial" w:cs="Arial"/>
                <w:b/>
                <w:sz w:val="24"/>
                <w:szCs w:val="24"/>
              </w:rPr>
            </w:pPr>
            <w:r>
              <w:rPr>
                <w:rFonts w:ascii="Arial" w:hAnsi="Arial" w:cs="Arial"/>
                <w:b/>
                <w:sz w:val="24"/>
                <w:szCs w:val="24"/>
              </w:rPr>
              <w:t>17</w:t>
            </w:r>
          </w:p>
        </w:tc>
      </w:tr>
      <w:tr w:rsidR="002357B1" w:rsidRPr="00B92C7D" w14:paraId="22476C33"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1C534296" w14:textId="2AF3A008"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Problems with our Fascia and Fluids</w:t>
            </w:r>
          </w:p>
        </w:tc>
        <w:tc>
          <w:tcPr>
            <w:tcW w:w="1255" w:type="dxa"/>
            <w:tcBorders>
              <w:top w:val="single" w:sz="4" w:space="0" w:color="auto"/>
              <w:left w:val="single" w:sz="4" w:space="0" w:color="auto"/>
              <w:bottom w:val="single" w:sz="4" w:space="0" w:color="auto"/>
              <w:right w:val="single" w:sz="4" w:space="0" w:color="auto"/>
            </w:tcBorders>
            <w:vAlign w:val="center"/>
          </w:tcPr>
          <w:p w14:paraId="412E24D2" w14:textId="7A943725" w:rsidR="002357B1" w:rsidRDefault="000748DC" w:rsidP="000A6CFC">
            <w:pPr>
              <w:jc w:val="center"/>
              <w:rPr>
                <w:rFonts w:ascii="Arial" w:hAnsi="Arial" w:cs="Arial"/>
                <w:b/>
                <w:sz w:val="24"/>
                <w:szCs w:val="24"/>
              </w:rPr>
            </w:pPr>
            <w:r>
              <w:rPr>
                <w:rFonts w:ascii="Arial" w:hAnsi="Arial" w:cs="Arial"/>
                <w:b/>
                <w:sz w:val="24"/>
                <w:szCs w:val="24"/>
              </w:rPr>
              <w:t>20</w:t>
            </w:r>
          </w:p>
        </w:tc>
      </w:tr>
      <w:tr w:rsidR="002357B1" w:rsidRPr="00B92C7D" w14:paraId="550ED3C3"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7D557D4B" w14:textId="6BD9FFCE" w:rsidR="002357B1" w:rsidRDefault="000748DC" w:rsidP="000F2561">
            <w:pPr>
              <w:ind w:left="360"/>
              <w:rPr>
                <w:rFonts w:ascii="Arial" w:hAnsi="Arial" w:cs="Arial"/>
                <w:b/>
                <w:sz w:val="28"/>
                <w:szCs w:val="28"/>
                <w:shd w:val="clear" w:color="auto" w:fill="FFFFFF"/>
              </w:rPr>
            </w:pPr>
            <w:r>
              <w:rPr>
                <w:rFonts w:ascii="Arial" w:hAnsi="Arial" w:cs="Arial"/>
                <w:b/>
                <w:sz w:val="28"/>
                <w:szCs w:val="28"/>
                <w:shd w:val="clear" w:color="auto" w:fill="FFFFFF"/>
              </w:rPr>
              <w:t>Re-defining Edema</w:t>
            </w:r>
          </w:p>
        </w:tc>
        <w:tc>
          <w:tcPr>
            <w:tcW w:w="1255" w:type="dxa"/>
            <w:tcBorders>
              <w:top w:val="single" w:sz="4" w:space="0" w:color="auto"/>
              <w:left w:val="single" w:sz="4" w:space="0" w:color="auto"/>
              <w:bottom w:val="single" w:sz="4" w:space="0" w:color="auto"/>
              <w:right w:val="single" w:sz="4" w:space="0" w:color="auto"/>
            </w:tcBorders>
            <w:vAlign w:val="center"/>
          </w:tcPr>
          <w:p w14:paraId="53B4AAF1" w14:textId="5906BF1C" w:rsidR="002357B1" w:rsidRDefault="000748DC" w:rsidP="000A6CFC">
            <w:pPr>
              <w:jc w:val="center"/>
              <w:rPr>
                <w:rFonts w:ascii="Arial" w:hAnsi="Arial" w:cs="Arial"/>
                <w:b/>
                <w:sz w:val="24"/>
                <w:szCs w:val="24"/>
              </w:rPr>
            </w:pPr>
            <w:r>
              <w:rPr>
                <w:rFonts w:ascii="Arial" w:hAnsi="Arial" w:cs="Arial"/>
                <w:b/>
                <w:sz w:val="24"/>
                <w:szCs w:val="24"/>
              </w:rPr>
              <w:t>21</w:t>
            </w:r>
          </w:p>
        </w:tc>
      </w:tr>
      <w:tr w:rsidR="002357B1" w:rsidRPr="00B92C7D" w14:paraId="57320FFC"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7AE9AAE" w14:textId="5FEE7C12" w:rsidR="002357B1" w:rsidRPr="002357B1" w:rsidRDefault="003268E5" w:rsidP="002357B1">
            <w:pPr>
              <w:ind w:left="360"/>
              <w:rPr>
                <w:rFonts w:ascii="Arial" w:hAnsi="Arial" w:cs="Arial"/>
                <w:b/>
                <w:sz w:val="28"/>
                <w:szCs w:val="28"/>
                <w:shd w:val="clear" w:color="auto" w:fill="FFFFFF"/>
              </w:rPr>
            </w:pPr>
            <w:r>
              <w:rPr>
                <w:rFonts w:ascii="Arial" w:hAnsi="Arial" w:cs="Arial"/>
                <w:b/>
                <w:sz w:val="28"/>
                <w:szCs w:val="28"/>
                <w:shd w:val="clear" w:color="auto" w:fill="FFFFFF"/>
              </w:rPr>
              <w:t>Problems with Fascia Fibers</w:t>
            </w:r>
          </w:p>
        </w:tc>
        <w:tc>
          <w:tcPr>
            <w:tcW w:w="1255" w:type="dxa"/>
            <w:tcBorders>
              <w:top w:val="single" w:sz="4" w:space="0" w:color="auto"/>
              <w:left w:val="single" w:sz="4" w:space="0" w:color="auto"/>
              <w:bottom w:val="single" w:sz="4" w:space="0" w:color="auto"/>
              <w:right w:val="single" w:sz="4" w:space="0" w:color="auto"/>
            </w:tcBorders>
            <w:vAlign w:val="center"/>
          </w:tcPr>
          <w:p w14:paraId="1070EC9D" w14:textId="272BCD33" w:rsidR="002357B1" w:rsidRPr="00B92C7D" w:rsidRDefault="003268E5" w:rsidP="002357B1">
            <w:pPr>
              <w:jc w:val="center"/>
              <w:rPr>
                <w:rFonts w:ascii="Arial" w:hAnsi="Arial" w:cs="Arial"/>
                <w:b/>
                <w:sz w:val="24"/>
                <w:szCs w:val="24"/>
              </w:rPr>
            </w:pPr>
            <w:r>
              <w:rPr>
                <w:rFonts w:ascii="Arial" w:hAnsi="Arial" w:cs="Arial"/>
                <w:b/>
                <w:sz w:val="24"/>
                <w:szCs w:val="24"/>
              </w:rPr>
              <w:t>22</w:t>
            </w:r>
          </w:p>
        </w:tc>
      </w:tr>
      <w:tr w:rsidR="000748DC" w:rsidRPr="00B92C7D" w14:paraId="359CBF8E"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11CB4E1C" w14:textId="1E9E9BE7"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Palpation</w:t>
            </w:r>
          </w:p>
        </w:tc>
        <w:tc>
          <w:tcPr>
            <w:tcW w:w="1255" w:type="dxa"/>
            <w:tcBorders>
              <w:top w:val="single" w:sz="4" w:space="0" w:color="auto"/>
              <w:left w:val="single" w:sz="4" w:space="0" w:color="auto"/>
              <w:bottom w:val="single" w:sz="4" w:space="0" w:color="auto"/>
              <w:right w:val="single" w:sz="4" w:space="0" w:color="auto"/>
            </w:tcBorders>
            <w:vAlign w:val="center"/>
          </w:tcPr>
          <w:p w14:paraId="3F803C79" w14:textId="45CFC27C" w:rsidR="000748DC" w:rsidRPr="00B92C7D" w:rsidRDefault="000748DC" w:rsidP="000748DC">
            <w:pPr>
              <w:jc w:val="center"/>
              <w:rPr>
                <w:rFonts w:ascii="Arial" w:hAnsi="Arial" w:cs="Arial"/>
                <w:b/>
                <w:sz w:val="24"/>
                <w:szCs w:val="24"/>
              </w:rPr>
            </w:pPr>
            <w:r>
              <w:rPr>
                <w:rFonts w:ascii="Arial" w:hAnsi="Arial" w:cs="Arial"/>
                <w:b/>
                <w:sz w:val="24"/>
                <w:szCs w:val="24"/>
              </w:rPr>
              <w:t>23</w:t>
            </w:r>
          </w:p>
        </w:tc>
      </w:tr>
      <w:tr w:rsidR="000748DC" w:rsidRPr="00B92C7D" w14:paraId="30AE0C48"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596D7D01" w14:textId="4E64F985"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Pressure</w:t>
            </w:r>
          </w:p>
        </w:tc>
        <w:tc>
          <w:tcPr>
            <w:tcW w:w="1255" w:type="dxa"/>
            <w:tcBorders>
              <w:top w:val="single" w:sz="4" w:space="0" w:color="auto"/>
              <w:left w:val="single" w:sz="4" w:space="0" w:color="auto"/>
              <w:bottom w:val="single" w:sz="4" w:space="0" w:color="auto"/>
              <w:right w:val="single" w:sz="4" w:space="0" w:color="auto"/>
            </w:tcBorders>
            <w:vAlign w:val="center"/>
          </w:tcPr>
          <w:p w14:paraId="58618812" w14:textId="12C5416E" w:rsidR="000748DC" w:rsidRPr="00B92C7D" w:rsidRDefault="000748DC" w:rsidP="000748DC">
            <w:pPr>
              <w:jc w:val="center"/>
              <w:rPr>
                <w:rFonts w:ascii="Arial" w:hAnsi="Arial" w:cs="Arial"/>
                <w:b/>
                <w:sz w:val="24"/>
                <w:szCs w:val="24"/>
              </w:rPr>
            </w:pPr>
            <w:r>
              <w:rPr>
                <w:rFonts w:ascii="Arial" w:hAnsi="Arial" w:cs="Arial"/>
                <w:b/>
                <w:sz w:val="24"/>
                <w:szCs w:val="24"/>
              </w:rPr>
              <w:t>25</w:t>
            </w:r>
          </w:p>
        </w:tc>
      </w:tr>
      <w:tr w:rsidR="000748DC" w:rsidRPr="00B92C7D" w14:paraId="4489BA2D"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2019F5A8" w14:textId="346BD1D5"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Placement</w:t>
            </w:r>
          </w:p>
        </w:tc>
        <w:tc>
          <w:tcPr>
            <w:tcW w:w="1255" w:type="dxa"/>
            <w:tcBorders>
              <w:top w:val="single" w:sz="4" w:space="0" w:color="auto"/>
              <w:left w:val="single" w:sz="4" w:space="0" w:color="auto"/>
              <w:bottom w:val="single" w:sz="4" w:space="0" w:color="auto"/>
              <w:right w:val="single" w:sz="4" w:space="0" w:color="auto"/>
            </w:tcBorders>
            <w:vAlign w:val="center"/>
          </w:tcPr>
          <w:p w14:paraId="1EF1FD28" w14:textId="275DAD0D" w:rsidR="000748DC" w:rsidRPr="00B92C7D" w:rsidRDefault="000748DC" w:rsidP="000748DC">
            <w:pPr>
              <w:jc w:val="center"/>
              <w:rPr>
                <w:rFonts w:ascii="Arial" w:hAnsi="Arial" w:cs="Arial"/>
                <w:b/>
                <w:sz w:val="24"/>
                <w:szCs w:val="24"/>
              </w:rPr>
            </w:pPr>
            <w:r>
              <w:rPr>
                <w:rFonts w:ascii="Arial" w:hAnsi="Arial" w:cs="Arial"/>
                <w:b/>
                <w:sz w:val="24"/>
                <w:szCs w:val="24"/>
              </w:rPr>
              <w:t>27</w:t>
            </w:r>
          </w:p>
        </w:tc>
      </w:tr>
      <w:tr w:rsidR="000748DC" w:rsidRPr="00B92C7D" w14:paraId="649F2710"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72B83799" w14:textId="4FC488F0"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Feedback</w:t>
            </w:r>
          </w:p>
        </w:tc>
        <w:tc>
          <w:tcPr>
            <w:tcW w:w="1255" w:type="dxa"/>
            <w:tcBorders>
              <w:top w:val="single" w:sz="4" w:space="0" w:color="auto"/>
              <w:left w:val="single" w:sz="4" w:space="0" w:color="auto"/>
              <w:bottom w:val="single" w:sz="4" w:space="0" w:color="auto"/>
              <w:right w:val="single" w:sz="4" w:space="0" w:color="auto"/>
            </w:tcBorders>
            <w:vAlign w:val="center"/>
          </w:tcPr>
          <w:p w14:paraId="2039CDF6" w14:textId="41C64863" w:rsidR="000748DC" w:rsidRPr="00B92C7D" w:rsidRDefault="000748DC" w:rsidP="000748DC">
            <w:pPr>
              <w:jc w:val="center"/>
              <w:rPr>
                <w:rFonts w:ascii="Arial" w:hAnsi="Arial" w:cs="Arial"/>
                <w:b/>
                <w:sz w:val="24"/>
                <w:szCs w:val="24"/>
              </w:rPr>
            </w:pPr>
            <w:r>
              <w:rPr>
                <w:rFonts w:ascii="Arial" w:hAnsi="Arial" w:cs="Arial"/>
                <w:b/>
                <w:sz w:val="24"/>
                <w:szCs w:val="24"/>
              </w:rPr>
              <w:t>29</w:t>
            </w:r>
          </w:p>
        </w:tc>
      </w:tr>
      <w:tr w:rsidR="000748DC" w:rsidRPr="00B92C7D" w14:paraId="50435BE6"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8AA82B4" w14:textId="6ED3D8B3"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Healer Logic</w:t>
            </w:r>
          </w:p>
        </w:tc>
        <w:tc>
          <w:tcPr>
            <w:tcW w:w="1255" w:type="dxa"/>
            <w:tcBorders>
              <w:top w:val="single" w:sz="4" w:space="0" w:color="auto"/>
              <w:left w:val="single" w:sz="4" w:space="0" w:color="auto"/>
              <w:bottom w:val="single" w:sz="4" w:space="0" w:color="auto"/>
              <w:right w:val="single" w:sz="4" w:space="0" w:color="auto"/>
            </w:tcBorders>
            <w:vAlign w:val="center"/>
          </w:tcPr>
          <w:p w14:paraId="506510D3" w14:textId="502D49F5" w:rsidR="000748DC" w:rsidRPr="00B92C7D" w:rsidRDefault="000748DC" w:rsidP="000748DC">
            <w:pPr>
              <w:jc w:val="center"/>
              <w:rPr>
                <w:rFonts w:ascii="Arial" w:hAnsi="Arial" w:cs="Arial"/>
                <w:b/>
                <w:sz w:val="24"/>
                <w:szCs w:val="24"/>
              </w:rPr>
            </w:pPr>
            <w:r>
              <w:rPr>
                <w:rFonts w:ascii="Arial" w:hAnsi="Arial" w:cs="Arial"/>
                <w:b/>
                <w:sz w:val="24"/>
                <w:szCs w:val="24"/>
              </w:rPr>
              <w:t>31</w:t>
            </w:r>
          </w:p>
        </w:tc>
      </w:tr>
      <w:tr w:rsidR="000748DC" w:rsidRPr="00B92C7D" w14:paraId="762F3A93"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32959F3" w14:textId="747B0A73"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Press and Push (Hands)</w:t>
            </w:r>
          </w:p>
        </w:tc>
        <w:tc>
          <w:tcPr>
            <w:tcW w:w="1255" w:type="dxa"/>
            <w:tcBorders>
              <w:top w:val="single" w:sz="4" w:space="0" w:color="auto"/>
              <w:left w:val="single" w:sz="4" w:space="0" w:color="auto"/>
              <w:bottom w:val="single" w:sz="4" w:space="0" w:color="auto"/>
              <w:right w:val="single" w:sz="4" w:space="0" w:color="auto"/>
            </w:tcBorders>
            <w:vAlign w:val="center"/>
          </w:tcPr>
          <w:p w14:paraId="246C9F7D" w14:textId="2F4CE4CD" w:rsidR="000748DC" w:rsidRPr="00B92C7D" w:rsidRDefault="000748DC" w:rsidP="000748DC">
            <w:pPr>
              <w:jc w:val="center"/>
              <w:rPr>
                <w:rFonts w:ascii="Arial" w:hAnsi="Arial" w:cs="Arial"/>
                <w:b/>
                <w:sz w:val="24"/>
                <w:szCs w:val="24"/>
              </w:rPr>
            </w:pPr>
            <w:r>
              <w:rPr>
                <w:rFonts w:ascii="Arial" w:hAnsi="Arial" w:cs="Arial"/>
                <w:b/>
                <w:sz w:val="24"/>
                <w:szCs w:val="24"/>
              </w:rPr>
              <w:t>35</w:t>
            </w:r>
          </w:p>
        </w:tc>
      </w:tr>
      <w:tr w:rsidR="000748DC" w:rsidRPr="00B92C7D" w14:paraId="44C5A44C"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CE71423" w14:textId="33F24C3D"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Gem Foot Slide (Tuning Fork)</w:t>
            </w:r>
          </w:p>
        </w:tc>
        <w:tc>
          <w:tcPr>
            <w:tcW w:w="1255" w:type="dxa"/>
            <w:tcBorders>
              <w:top w:val="single" w:sz="4" w:space="0" w:color="auto"/>
              <w:left w:val="single" w:sz="4" w:space="0" w:color="auto"/>
              <w:bottom w:val="single" w:sz="4" w:space="0" w:color="auto"/>
              <w:right w:val="single" w:sz="4" w:space="0" w:color="auto"/>
            </w:tcBorders>
            <w:vAlign w:val="center"/>
          </w:tcPr>
          <w:p w14:paraId="17FC4A93" w14:textId="716389BD" w:rsidR="000748DC" w:rsidRPr="00B92C7D" w:rsidRDefault="000748DC" w:rsidP="000748DC">
            <w:pPr>
              <w:jc w:val="center"/>
              <w:rPr>
                <w:rFonts w:ascii="Arial" w:hAnsi="Arial" w:cs="Arial"/>
                <w:b/>
                <w:sz w:val="24"/>
                <w:szCs w:val="24"/>
              </w:rPr>
            </w:pPr>
            <w:r>
              <w:rPr>
                <w:rFonts w:ascii="Arial" w:hAnsi="Arial" w:cs="Arial"/>
                <w:b/>
                <w:sz w:val="24"/>
                <w:szCs w:val="24"/>
              </w:rPr>
              <w:t>36</w:t>
            </w:r>
          </w:p>
        </w:tc>
      </w:tr>
      <w:tr w:rsidR="000748DC" w:rsidRPr="00B92C7D" w14:paraId="0ADE32E0"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6DFD28F" w14:textId="12A7FFBD" w:rsidR="000748DC" w:rsidRPr="00B92C7D"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Core Skill: Resolution and Accountability</w:t>
            </w:r>
          </w:p>
        </w:tc>
        <w:tc>
          <w:tcPr>
            <w:tcW w:w="1255" w:type="dxa"/>
            <w:tcBorders>
              <w:top w:val="single" w:sz="4" w:space="0" w:color="auto"/>
              <w:left w:val="single" w:sz="4" w:space="0" w:color="auto"/>
              <w:bottom w:val="single" w:sz="4" w:space="0" w:color="auto"/>
              <w:right w:val="single" w:sz="4" w:space="0" w:color="auto"/>
            </w:tcBorders>
            <w:vAlign w:val="center"/>
          </w:tcPr>
          <w:p w14:paraId="439D76AA" w14:textId="520AB4AD" w:rsidR="000748DC" w:rsidRDefault="000748DC" w:rsidP="000748DC">
            <w:pPr>
              <w:jc w:val="center"/>
              <w:rPr>
                <w:rFonts w:ascii="Arial" w:hAnsi="Arial" w:cs="Arial"/>
                <w:b/>
                <w:sz w:val="24"/>
                <w:szCs w:val="24"/>
              </w:rPr>
            </w:pPr>
            <w:r>
              <w:rPr>
                <w:rFonts w:ascii="Arial" w:hAnsi="Arial" w:cs="Arial"/>
                <w:b/>
                <w:sz w:val="24"/>
                <w:szCs w:val="24"/>
              </w:rPr>
              <w:t>37</w:t>
            </w:r>
          </w:p>
        </w:tc>
      </w:tr>
      <w:tr w:rsidR="000748DC" w:rsidRPr="00B92C7D" w14:paraId="09AD0216"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C4B587C" w14:textId="6AA4F4A8" w:rsidR="000748DC"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Head and Neck Protocols</w:t>
            </w:r>
          </w:p>
        </w:tc>
        <w:tc>
          <w:tcPr>
            <w:tcW w:w="1255" w:type="dxa"/>
            <w:tcBorders>
              <w:top w:val="single" w:sz="4" w:space="0" w:color="auto"/>
              <w:left w:val="single" w:sz="4" w:space="0" w:color="auto"/>
              <w:bottom w:val="single" w:sz="4" w:space="0" w:color="auto"/>
              <w:right w:val="single" w:sz="4" w:space="0" w:color="auto"/>
            </w:tcBorders>
            <w:vAlign w:val="center"/>
          </w:tcPr>
          <w:p w14:paraId="418E42FF" w14:textId="28081C92" w:rsidR="000748DC" w:rsidRDefault="003268E5" w:rsidP="000748DC">
            <w:pPr>
              <w:jc w:val="center"/>
              <w:rPr>
                <w:rFonts w:ascii="Arial" w:hAnsi="Arial" w:cs="Arial"/>
                <w:b/>
                <w:sz w:val="24"/>
                <w:szCs w:val="24"/>
              </w:rPr>
            </w:pPr>
            <w:r>
              <w:rPr>
                <w:rFonts w:ascii="Arial" w:hAnsi="Arial" w:cs="Arial"/>
                <w:b/>
                <w:sz w:val="24"/>
                <w:szCs w:val="24"/>
              </w:rPr>
              <w:t>38</w:t>
            </w:r>
          </w:p>
        </w:tc>
      </w:tr>
      <w:tr w:rsidR="000748DC" w:rsidRPr="00B92C7D" w14:paraId="308F1812"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6D3CC89B" w14:textId="2CF58CBB" w:rsidR="000748DC" w:rsidRPr="002357B1"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Abdominal Pain and Digestion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4FE8C9B6" w14:textId="57B287EC" w:rsidR="000748DC" w:rsidRPr="00B92C7D" w:rsidRDefault="003268E5" w:rsidP="000748DC">
            <w:pPr>
              <w:jc w:val="center"/>
              <w:rPr>
                <w:rFonts w:ascii="Arial" w:hAnsi="Arial" w:cs="Arial"/>
                <w:b/>
                <w:sz w:val="24"/>
                <w:szCs w:val="24"/>
              </w:rPr>
            </w:pPr>
            <w:r>
              <w:rPr>
                <w:rFonts w:ascii="Arial" w:hAnsi="Arial" w:cs="Arial"/>
                <w:b/>
                <w:sz w:val="24"/>
                <w:szCs w:val="24"/>
              </w:rPr>
              <w:t>50</w:t>
            </w:r>
          </w:p>
        </w:tc>
      </w:tr>
      <w:tr w:rsidR="000748DC" w:rsidRPr="00B92C7D" w14:paraId="4BECC79F"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772C5D21" w14:textId="432F20FA" w:rsidR="000748DC"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Lower Back and Hip Pain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7BFD9FEA" w14:textId="3E2B7B7F" w:rsidR="000748DC" w:rsidRDefault="003268E5" w:rsidP="000748DC">
            <w:pPr>
              <w:jc w:val="center"/>
              <w:rPr>
                <w:rFonts w:ascii="Arial" w:hAnsi="Arial" w:cs="Arial"/>
                <w:b/>
                <w:sz w:val="24"/>
                <w:szCs w:val="24"/>
              </w:rPr>
            </w:pPr>
            <w:r>
              <w:rPr>
                <w:rFonts w:ascii="Arial" w:hAnsi="Arial" w:cs="Arial"/>
                <w:b/>
                <w:sz w:val="24"/>
                <w:szCs w:val="24"/>
              </w:rPr>
              <w:t>53</w:t>
            </w:r>
          </w:p>
        </w:tc>
      </w:tr>
      <w:tr w:rsidR="000748DC" w:rsidRPr="00B92C7D" w14:paraId="35062C4B"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4BA15CE" w14:textId="30C64656" w:rsidR="000748DC" w:rsidRPr="00B92C7D"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Join Pain and Range of Motion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71E338C7" w14:textId="6B7E6A24" w:rsidR="000748DC" w:rsidRDefault="003268E5" w:rsidP="000748DC">
            <w:pPr>
              <w:jc w:val="center"/>
              <w:rPr>
                <w:rFonts w:ascii="Arial" w:hAnsi="Arial" w:cs="Arial"/>
                <w:b/>
                <w:sz w:val="24"/>
                <w:szCs w:val="24"/>
              </w:rPr>
            </w:pPr>
            <w:r>
              <w:rPr>
                <w:rFonts w:ascii="Arial" w:hAnsi="Arial" w:cs="Arial"/>
                <w:b/>
                <w:sz w:val="24"/>
                <w:szCs w:val="24"/>
              </w:rPr>
              <w:t>61</w:t>
            </w:r>
          </w:p>
        </w:tc>
      </w:tr>
      <w:tr w:rsidR="000748DC" w:rsidRPr="00B92C7D" w14:paraId="6CCFADB3"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689A36D6" w14:textId="145171C6" w:rsidR="000748DC" w:rsidRPr="00B92C7D"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Foot and Leg Pain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7F369A70" w14:textId="574A7A5B" w:rsidR="000748DC" w:rsidRDefault="003268E5" w:rsidP="000748DC">
            <w:pPr>
              <w:jc w:val="center"/>
              <w:rPr>
                <w:rFonts w:ascii="Arial" w:hAnsi="Arial" w:cs="Arial"/>
                <w:b/>
                <w:sz w:val="24"/>
                <w:szCs w:val="24"/>
              </w:rPr>
            </w:pPr>
            <w:r>
              <w:rPr>
                <w:rFonts w:ascii="Arial" w:hAnsi="Arial" w:cs="Arial"/>
                <w:b/>
                <w:sz w:val="24"/>
                <w:szCs w:val="24"/>
              </w:rPr>
              <w:t>72</w:t>
            </w:r>
          </w:p>
        </w:tc>
      </w:tr>
      <w:tr w:rsidR="000748DC" w:rsidRPr="00B92C7D" w14:paraId="43C8FC03"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23FC2834" w14:textId="023506E0" w:rsidR="000748DC" w:rsidRPr="00B92C7D"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Anti-aging Protocols</w:t>
            </w:r>
          </w:p>
        </w:tc>
        <w:tc>
          <w:tcPr>
            <w:tcW w:w="1255" w:type="dxa"/>
            <w:tcBorders>
              <w:top w:val="single" w:sz="4" w:space="0" w:color="auto"/>
              <w:left w:val="single" w:sz="4" w:space="0" w:color="auto"/>
              <w:bottom w:val="single" w:sz="4" w:space="0" w:color="auto"/>
              <w:right w:val="single" w:sz="4" w:space="0" w:color="auto"/>
            </w:tcBorders>
            <w:vAlign w:val="center"/>
          </w:tcPr>
          <w:p w14:paraId="1B9F27DD" w14:textId="22306B65" w:rsidR="000748DC" w:rsidRDefault="003268E5" w:rsidP="000748DC">
            <w:pPr>
              <w:jc w:val="center"/>
              <w:rPr>
                <w:rFonts w:ascii="Arial" w:hAnsi="Arial" w:cs="Arial"/>
                <w:b/>
                <w:sz w:val="24"/>
                <w:szCs w:val="24"/>
              </w:rPr>
            </w:pPr>
            <w:r>
              <w:rPr>
                <w:rFonts w:ascii="Arial" w:hAnsi="Arial" w:cs="Arial"/>
                <w:b/>
                <w:sz w:val="24"/>
                <w:szCs w:val="24"/>
              </w:rPr>
              <w:t>80</w:t>
            </w:r>
          </w:p>
        </w:tc>
      </w:tr>
      <w:tr w:rsidR="000748DC" w:rsidRPr="00B92C7D" w14:paraId="33988C78"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6506163" w14:textId="687E3C18" w:rsidR="000748DC" w:rsidRPr="00B92C7D" w:rsidRDefault="000748DC" w:rsidP="000748DC">
            <w:pPr>
              <w:ind w:left="360"/>
              <w:rPr>
                <w:rFonts w:ascii="Arial" w:hAnsi="Arial" w:cs="Arial"/>
                <w:b/>
                <w:sz w:val="28"/>
                <w:szCs w:val="28"/>
                <w:shd w:val="clear" w:color="auto" w:fill="FFFFFF"/>
              </w:rPr>
            </w:pPr>
            <w:r>
              <w:rPr>
                <w:rFonts w:ascii="Arial" w:hAnsi="Arial" w:cs="Arial"/>
                <w:b/>
                <w:sz w:val="28"/>
                <w:szCs w:val="28"/>
                <w:shd w:val="clear" w:color="auto" w:fill="FFFFFF"/>
              </w:rPr>
              <w:t>Fat Burning Protocols</w:t>
            </w:r>
          </w:p>
        </w:tc>
        <w:tc>
          <w:tcPr>
            <w:tcW w:w="1255" w:type="dxa"/>
            <w:tcBorders>
              <w:top w:val="single" w:sz="4" w:space="0" w:color="auto"/>
              <w:left w:val="single" w:sz="4" w:space="0" w:color="auto"/>
              <w:bottom w:val="single" w:sz="4" w:space="0" w:color="auto"/>
              <w:right w:val="single" w:sz="4" w:space="0" w:color="auto"/>
            </w:tcBorders>
            <w:vAlign w:val="center"/>
          </w:tcPr>
          <w:p w14:paraId="54B4B535" w14:textId="163936A9" w:rsidR="000748DC" w:rsidRDefault="003268E5" w:rsidP="000748DC">
            <w:pPr>
              <w:jc w:val="center"/>
              <w:rPr>
                <w:rFonts w:ascii="Arial" w:hAnsi="Arial" w:cs="Arial"/>
                <w:b/>
                <w:sz w:val="24"/>
                <w:szCs w:val="24"/>
              </w:rPr>
            </w:pPr>
            <w:r>
              <w:rPr>
                <w:rFonts w:ascii="Arial" w:hAnsi="Arial" w:cs="Arial"/>
                <w:b/>
                <w:sz w:val="24"/>
                <w:szCs w:val="24"/>
              </w:rPr>
              <w:t>84</w:t>
            </w:r>
          </w:p>
        </w:tc>
      </w:tr>
      <w:bookmarkEnd w:id="1"/>
    </w:tbl>
    <w:p w14:paraId="70C1A1FD" w14:textId="77777777" w:rsidR="002357B1" w:rsidRDefault="002357B1">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br w:type="page"/>
      </w:r>
    </w:p>
    <w:p w14:paraId="2FDF8E39" w14:textId="301D57E4" w:rsidR="00DB5065" w:rsidRDefault="00DB5065" w:rsidP="002F75D9">
      <w:pPr>
        <w:rPr>
          <w:rFonts w:ascii="Arial" w:hAnsi="Arial" w:cs="Arial"/>
          <w:b/>
          <w:color w:val="1D2129"/>
          <w:sz w:val="36"/>
          <w:szCs w:val="28"/>
          <w:shd w:val="clear" w:color="auto" w:fill="FFFFFF"/>
        </w:rPr>
      </w:pPr>
      <w:r w:rsidRPr="00DB5065">
        <w:rPr>
          <w:rFonts w:ascii="Arial" w:hAnsi="Arial" w:cs="Arial"/>
          <w:b/>
          <w:color w:val="1D2129"/>
          <w:sz w:val="36"/>
          <w:szCs w:val="28"/>
          <w:shd w:val="clear" w:color="auto" w:fill="FFFFFF"/>
        </w:rPr>
        <w:lastRenderedPageBreak/>
        <w:t>Purpose of this class manual</w:t>
      </w:r>
      <w:r>
        <w:rPr>
          <w:rFonts w:ascii="Arial" w:hAnsi="Arial" w:cs="Arial"/>
          <w:b/>
          <w:color w:val="1D2129"/>
          <w:sz w:val="36"/>
          <w:szCs w:val="28"/>
          <w:shd w:val="clear" w:color="auto" w:fill="FFFFFF"/>
        </w:rPr>
        <w:t>:</w:t>
      </w:r>
    </w:p>
    <w:p w14:paraId="0FE72CC8" w14:textId="5F1861E2" w:rsidR="00DB5065" w:rsidRPr="00A34911" w:rsidRDefault="00DB5065" w:rsidP="00E72C2E">
      <w:pPr>
        <w:spacing w:line="360" w:lineRule="auto"/>
        <w:rPr>
          <w:rFonts w:ascii="Arial" w:hAnsi="Arial" w:cs="Arial"/>
          <w:bCs/>
          <w:color w:val="1D2129"/>
          <w:sz w:val="28"/>
          <w:shd w:val="clear" w:color="auto" w:fill="FFFFFF"/>
        </w:rPr>
      </w:pPr>
      <w:r w:rsidRPr="00A34911">
        <w:rPr>
          <w:rFonts w:ascii="Arial" w:hAnsi="Arial" w:cs="Arial"/>
          <w:bCs/>
          <w:color w:val="1D2129"/>
          <w:sz w:val="28"/>
          <w:shd w:val="clear" w:color="auto" w:fill="FFFFFF"/>
        </w:rPr>
        <w:t xml:space="preserve">This manual is to be used in conjunction with a live 3-day Intensive VFRT Certification Course. The content found within this manual </w:t>
      </w:r>
      <w:r w:rsidR="00E72C2E" w:rsidRPr="00A34911">
        <w:rPr>
          <w:rFonts w:ascii="Arial" w:hAnsi="Arial" w:cs="Arial"/>
          <w:bCs/>
          <w:color w:val="1D2129"/>
          <w:sz w:val="28"/>
          <w:shd w:val="clear" w:color="auto" w:fill="FFFFFF"/>
        </w:rPr>
        <w:t xml:space="preserve">may </w:t>
      </w:r>
      <w:r w:rsidRPr="00A34911">
        <w:rPr>
          <w:rFonts w:ascii="Arial" w:hAnsi="Arial" w:cs="Arial"/>
          <w:bCs/>
          <w:color w:val="1D2129"/>
          <w:sz w:val="28"/>
          <w:shd w:val="clear" w:color="auto" w:fill="FFFFFF"/>
        </w:rPr>
        <w:t>follow the workflow for the course</w:t>
      </w:r>
      <w:r w:rsidR="00E72C2E" w:rsidRPr="00A34911">
        <w:rPr>
          <w:rFonts w:ascii="Arial" w:hAnsi="Arial" w:cs="Arial"/>
          <w:bCs/>
          <w:color w:val="1D2129"/>
          <w:sz w:val="28"/>
          <w:shd w:val="clear" w:color="auto" w:fill="FFFFFF"/>
        </w:rPr>
        <w:t>. However, the instructor may also change the workflow based on the needs of the class.</w:t>
      </w:r>
    </w:p>
    <w:p w14:paraId="456FF3AB" w14:textId="5ED78A5F" w:rsidR="00E72C2E" w:rsidRPr="00A34911" w:rsidRDefault="00E72C2E" w:rsidP="00E72C2E">
      <w:pPr>
        <w:spacing w:line="360" w:lineRule="auto"/>
        <w:rPr>
          <w:rFonts w:ascii="Arial" w:hAnsi="Arial" w:cs="Arial"/>
          <w:bCs/>
          <w:color w:val="1D2129"/>
          <w:sz w:val="28"/>
          <w:shd w:val="clear" w:color="auto" w:fill="FFFFFF"/>
        </w:rPr>
      </w:pPr>
      <w:r w:rsidRPr="00A34911">
        <w:rPr>
          <w:rFonts w:ascii="Arial" w:hAnsi="Arial" w:cs="Arial"/>
          <w:bCs/>
          <w:color w:val="1D2129"/>
          <w:sz w:val="28"/>
          <w:shd w:val="clear" w:color="auto" w:fill="FFFFFF"/>
        </w:rPr>
        <w:t xml:space="preserve">The content is structured in a bullet format in some areas with adequate space for writing notes. This manual is not designed to be an all-encompassing document with all of the material presented within the course. Additional resources have been provided in electronic format within our NEHC Academy Learning Management System. </w:t>
      </w:r>
    </w:p>
    <w:p w14:paraId="3080BC89" w14:textId="77777777" w:rsidR="00DB5065" w:rsidRDefault="00DB5065" w:rsidP="002F75D9">
      <w:pPr>
        <w:rPr>
          <w:rFonts w:ascii="Arial" w:hAnsi="Arial" w:cs="Arial"/>
          <w:b/>
          <w:color w:val="1D2129"/>
          <w:sz w:val="36"/>
          <w:szCs w:val="28"/>
          <w:u w:val="single"/>
          <w:shd w:val="clear" w:color="auto" w:fill="FFFFFF"/>
        </w:rPr>
      </w:pPr>
    </w:p>
    <w:p w14:paraId="4E05D14B" w14:textId="77777777" w:rsidR="00DB5065" w:rsidRDefault="00DB5065" w:rsidP="002F75D9">
      <w:pPr>
        <w:rPr>
          <w:rFonts w:ascii="Arial" w:hAnsi="Arial" w:cs="Arial"/>
          <w:b/>
          <w:color w:val="1D2129"/>
          <w:sz w:val="36"/>
          <w:szCs w:val="28"/>
          <w:u w:val="single"/>
          <w:shd w:val="clear" w:color="auto" w:fill="FFFFFF"/>
        </w:rPr>
      </w:pPr>
    </w:p>
    <w:p w14:paraId="02B11653" w14:textId="77777777" w:rsidR="00DB5065" w:rsidRDefault="00DB5065">
      <w:pPr>
        <w:rPr>
          <w:rFonts w:ascii="Arial" w:hAnsi="Arial" w:cs="Arial"/>
          <w:b/>
          <w:color w:val="1D2129"/>
          <w:sz w:val="36"/>
          <w:szCs w:val="28"/>
          <w:u w:val="single"/>
          <w:shd w:val="clear" w:color="auto" w:fill="FFFFFF"/>
        </w:rPr>
      </w:pPr>
      <w:r>
        <w:rPr>
          <w:rFonts w:ascii="Arial" w:hAnsi="Arial" w:cs="Arial"/>
          <w:b/>
          <w:color w:val="1D2129"/>
          <w:sz w:val="36"/>
          <w:szCs w:val="28"/>
          <w:u w:val="single"/>
          <w:shd w:val="clear" w:color="auto" w:fill="FFFFFF"/>
        </w:rPr>
        <w:br w:type="page"/>
      </w:r>
    </w:p>
    <w:p w14:paraId="4584882C" w14:textId="77777777" w:rsidR="000551D6" w:rsidRDefault="000551D6">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lastRenderedPageBreak/>
        <w:t>What is Vibrational Fascia Release Technique™?</w:t>
      </w:r>
    </w:p>
    <w:p w14:paraId="602CFA21" w14:textId="77777777" w:rsidR="00817381" w:rsidRDefault="000551D6">
      <w:pPr>
        <w:rPr>
          <w:rFonts w:ascii="Arial" w:hAnsi="Arial" w:cs="Arial"/>
          <w:bCs/>
          <w:color w:val="1D2129"/>
          <w:sz w:val="28"/>
          <w:shd w:val="clear" w:color="auto" w:fill="FFFFFF"/>
        </w:rPr>
      </w:pPr>
      <w:r>
        <w:rPr>
          <w:rFonts w:ascii="Arial" w:hAnsi="Arial" w:cs="Arial"/>
          <w:bCs/>
          <w:color w:val="1D2129"/>
          <w:sz w:val="28"/>
          <w:shd w:val="clear" w:color="auto" w:fill="FFFFFF"/>
        </w:rPr>
        <w:t xml:space="preserve">VFRT uses the 128hz weighted tuning fork together with distinct core skills of palpation, grip, strike, placement, and pressure against the skin </w:t>
      </w:r>
      <w:r w:rsidR="00817381">
        <w:rPr>
          <w:rFonts w:ascii="Arial" w:hAnsi="Arial" w:cs="Arial"/>
          <w:bCs/>
          <w:color w:val="1D2129"/>
          <w:sz w:val="28"/>
          <w:shd w:val="clear" w:color="auto" w:fill="FFFFFF"/>
        </w:rPr>
        <w:t>for rapid relief of pain and restoration of mobility throughout the body.</w:t>
      </w:r>
    </w:p>
    <w:p w14:paraId="7FF65F8B" w14:textId="36EDC919" w:rsidR="00817381" w:rsidRDefault="00817381">
      <w:pPr>
        <w:rPr>
          <w:rFonts w:ascii="Arial" w:hAnsi="Arial" w:cs="Arial"/>
          <w:bCs/>
          <w:color w:val="1D2129"/>
          <w:sz w:val="28"/>
          <w:shd w:val="clear" w:color="auto" w:fill="FFFFFF"/>
        </w:rPr>
      </w:pPr>
      <w:r>
        <w:rPr>
          <w:rFonts w:ascii="Arial" w:hAnsi="Arial" w:cs="Arial"/>
          <w:bCs/>
          <w:color w:val="1D2129"/>
          <w:sz w:val="28"/>
          <w:shd w:val="clear" w:color="auto" w:fill="FFFFFF"/>
        </w:rPr>
        <w:t xml:space="preserve">At NEHC Academy, we have established specific protocol groups designed to encompass patterns of conditions based primarily on medical diagnosis, location in the body, and unique aspects of a condition specific to the type of tissue and restrictions involved. Each protocol group includes a step-by-step starting process, healer logic, and application of core skills to relieve most conditions within a single session. Some protocol groups may only include using healer logic and knowledge gained within the other protocol groups to work directly on the area of pain and restriction. </w:t>
      </w:r>
    </w:p>
    <w:p w14:paraId="04BD2965" w14:textId="10253E98" w:rsidR="001F0AA4" w:rsidRDefault="00817381">
      <w:pPr>
        <w:rPr>
          <w:rFonts w:ascii="Arial" w:hAnsi="Arial" w:cs="Arial"/>
          <w:bCs/>
          <w:color w:val="1D2129"/>
          <w:sz w:val="28"/>
          <w:shd w:val="clear" w:color="auto" w:fill="FFFFFF"/>
        </w:rPr>
      </w:pPr>
      <w:r>
        <w:rPr>
          <w:rFonts w:ascii="Arial" w:hAnsi="Arial" w:cs="Arial"/>
          <w:bCs/>
          <w:color w:val="1D2129"/>
          <w:sz w:val="28"/>
          <w:shd w:val="clear" w:color="auto" w:fill="FFFFFF"/>
        </w:rPr>
        <w:t xml:space="preserve">VFRT focuses mainly on the soft “connective” tissue of the body where pain and restriction is a result of collagen fascia fibers and pressurized fluids working together to press against pain receptors, </w:t>
      </w:r>
      <w:r w:rsidR="001F0AA4">
        <w:rPr>
          <w:rFonts w:ascii="Arial" w:hAnsi="Arial" w:cs="Arial"/>
          <w:bCs/>
          <w:color w:val="1D2129"/>
          <w:sz w:val="28"/>
          <w:shd w:val="clear" w:color="auto" w:fill="FFFFFF"/>
        </w:rPr>
        <w:t xml:space="preserve">pinch or compress nerve bundles, </w:t>
      </w:r>
      <w:r>
        <w:rPr>
          <w:rFonts w:ascii="Arial" w:hAnsi="Arial" w:cs="Arial"/>
          <w:bCs/>
          <w:color w:val="1D2129"/>
          <w:sz w:val="28"/>
          <w:shd w:val="clear" w:color="auto" w:fill="FFFFFF"/>
        </w:rPr>
        <w:t>reduce blood flow,</w:t>
      </w:r>
      <w:r w:rsidR="001F0AA4">
        <w:rPr>
          <w:rFonts w:ascii="Arial" w:hAnsi="Arial" w:cs="Arial"/>
          <w:bCs/>
          <w:color w:val="1D2129"/>
          <w:sz w:val="28"/>
          <w:shd w:val="clear" w:color="auto" w:fill="FFFFFF"/>
        </w:rPr>
        <w:t xml:space="preserve"> and prevent the lymphatic system from removing fluids from these enclosed </w:t>
      </w:r>
      <w:r w:rsidR="00E01B31">
        <w:rPr>
          <w:rFonts w:ascii="Arial" w:hAnsi="Arial" w:cs="Arial"/>
          <w:bCs/>
          <w:color w:val="1D2129"/>
          <w:sz w:val="28"/>
          <w:shd w:val="clear" w:color="auto" w:fill="FFFFFF"/>
        </w:rPr>
        <w:t xml:space="preserve">“interstitial” </w:t>
      </w:r>
      <w:r w:rsidR="001F0AA4">
        <w:rPr>
          <w:rFonts w:ascii="Arial" w:hAnsi="Arial" w:cs="Arial"/>
          <w:bCs/>
          <w:color w:val="1D2129"/>
          <w:sz w:val="28"/>
          <w:shd w:val="clear" w:color="auto" w:fill="FFFFFF"/>
        </w:rPr>
        <w:t>spaces. We us</w:t>
      </w:r>
      <w:r w:rsidR="00E01B31">
        <w:rPr>
          <w:rFonts w:ascii="Arial" w:hAnsi="Arial" w:cs="Arial"/>
          <w:bCs/>
          <w:color w:val="1D2129"/>
          <w:sz w:val="28"/>
          <w:shd w:val="clear" w:color="auto" w:fill="FFFFFF"/>
        </w:rPr>
        <w:t>e</w:t>
      </w:r>
      <w:r w:rsidR="001F0AA4">
        <w:rPr>
          <w:rFonts w:ascii="Arial" w:hAnsi="Arial" w:cs="Arial"/>
          <w:bCs/>
          <w:color w:val="1D2129"/>
          <w:sz w:val="28"/>
          <w:shd w:val="clear" w:color="auto" w:fill="FFFFFF"/>
        </w:rPr>
        <w:t xml:space="preserve"> a combination of vibration and compression from the tuning fork to directly affect the collagen fascia fibers and compressed </w:t>
      </w:r>
      <w:r w:rsidR="00AF090A">
        <w:rPr>
          <w:rFonts w:ascii="Arial" w:hAnsi="Arial" w:cs="Arial"/>
          <w:bCs/>
          <w:color w:val="1D2129"/>
          <w:sz w:val="28"/>
          <w:shd w:val="clear" w:color="auto" w:fill="FFFFFF"/>
        </w:rPr>
        <w:t>fluids</w:t>
      </w:r>
      <w:r w:rsidR="001F0AA4">
        <w:rPr>
          <w:rFonts w:ascii="Arial" w:hAnsi="Arial" w:cs="Arial"/>
          <w:bCs/>
          <w:color w:val="1D2129"/>
          <w:sz w:val="28"/>
          <w:shd w:val="clear" w:color="auto" w:fill="FFFFFF"/>
        </w:rPr>
        <w:t xml:space="preserve"> where the restriction either “releases” or “resolves” completely to return a restricted area back to normal function.</w:t>
      </w:r>
    </w:p>
    <w:p w14:paraId="6AB639E4" w14:textId="77777777" w:rsidR="009023E6" w:rsidRDefault="001F0AA4">
      <w:pPr>
        <w:rPr>
          <w:rFonts w:ascii="Arial" w:hAnsi="Arial" w:cs="Arial"/>
          <w:bCs/>
          <w:color w:val="1D2129"/>
          <w:sz w:val="28"/>
          <w:shd w:val="clear" w:color="auto" w:fill="FFFFFF"/>
        </w:rPr>
      </w:pPr>
      <w:r>
        <w:rPr>
          <w:rFonts w:ascii="Arial" w:hAnsi="Arial" w:cs="Arial"/>
          <w:bCs/>
          <w:color w:val="1D2129"/>
          <w:sz w:val="28"/>
          <w:shd w:val="clear" w:color="auto" w:fill="FFFFFF"/>
        </w:rPr>
        <w:t>With VFRT, we use our hands to feel or palpate the skin to identify exact locations to place the tuning fork with each strike, and we continue to monitor t</w:t>
      </w:r>
      <w:r w:rsidR="00AF090A">
        <w:rPr>
          <w:rFonts w:ascii="Arial" w:hAnsi="Arial" w:cs="Arial"/>
          <w:bCs/>
          <w:color w:val="1D2129"/>
          <w:sz w:val="28"/>
          <w:shd w:val="clear" w:color="auto" w:fill="FFFFFF"/>
        </w:rPr>
        <w:t>he</w:t>
      </w:r>
      <w:r>
        <w:rPr>
          <w:rFonts w:ascii="Arial" w:hAnsi="Arial" w:cs="Arial"/>
          <w:bCs/>
          <w:color w:val="1D2129"/>
          <w:sz w:val="28"/>
          <w:shd w:val="clear" w:color="auto" w:fill="FFFFFF"/>
        </w:rPr>
        <w:t xml:space="preserve"> status of each placement with our feedback hand. The combination of vibration and compression of the fascia</w:t>
      </w:r>
      <w:r w:rsidR="00215D70">
        <w:rPr>
          <w:rFonts w:ascii="Arial" w:hAnsi="Arial" w:cs="Arial"/>
          <w:bCs/>
          <w:color w:val="1D2129"/>
          <w:sz w:val="28"/>
          <w:shd w:val="clear" w:color="auto" w:fill="FFFFFF"/>
        </w:rPr>
        <w:t xml:space="preserve"> provides immediate changes which can be felt by both the therapist and client. Through training and experience, our VFRT Therapists use their 10 Core Skills and established methods and protocols to bring about immediate changes sometimes not possible with typical hand-based bodywork and manual manipulation. Recent Fascia Research studies have determined the need for both stretching and vibrating the cells of the body to cause a change to the current operating condition. Tuning forks provide both properties of change, and VFRT combines skill and knowledge for a new way of thinking when it comes to healing the body through fascia and fluids. </w:t>
      </w:r>
    </w:p>
    <w:p w14:paraId="26138EB3" w14:textId="77777777" w:rsidR="005C567E" w:rsidRDefault="009023E6">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lastRenderedPageBreak/>
        <w:t>What is not a part of VFRT?</w:t>
      </w:r>
    </w:p>
    <w:p w14:paraId="1072BA1A" w14:textId="337F1CE0" w:rsidR="004760E8" w:rsidRDefault="005C567E">
      <w:pPr>
        <w:rPr>
          <w:rFonts w:ascii="Arial" w:hAnsi="Arial" w:cs="Arial"/>
          <w:bCs/>
          <w:color w:val="1D2129"/>
          <w:sz w:val="28"/>
          <w:shd w:val="clear" w:color="auto" w:fill="FFFFFF"/>
        </w:rPr>
      </w:pPr>
      <w:r>
        <w:rPr>
          <w:rFonts w:ascii="Arial" w:hAnsi="Arial" w:cs="Arial"/>
          <w:bCs/>
          <w:color w:val="1D2129"/>
          <w:sz w:val="28"/>
          <w:shd w:val="clear" w:color="auto" w:fill="FFFFFF"/>
        </w:rPr>
        <w:t xml:space="preserve">Since we use a form of vibration to affect fascia and fluids, VFRT bridges a gap across multiple healing modalities. The sound healing community uses various weighted and un-weighted tuning forks either in the air or pressed against the body for a specific healing purpose. </w:t>
      </w:r>
      <w:r w:rsidR="00AC0E59">
        <w:rPr>
          <w:rFonts w:ascii="Arial" w:hAnsi="Arial" w:cs="Arial"/>
          <w:bCs/>
          <w:color w:val="1D2129"/>
          <w:sz w:val="28"/>
          <w:shd w:val="clear" w:color="auto" w:fill="FFFFFF"/>
        </w:rPr>
        <w:t xml:space="preserve">Sound healer methods range from only sounds emitted into the air by vibrating instruments to a combination of unweighted tuning forks and techniques used off the body in the energy field. </w:t>
      </w:r>
      <w:r>
        <w:rPr>
          <w:rFonts w:ascii="Arial" w:hAnsi="Arial" w:cs="Arial"/>
          <w:bCs/>
          <w:color w:val="1D2129"/>
          <w:sz w:val="28"/>
          <w:shd w:val="clear" w:color="auto" w:fill="FFFFFF"/>
        </w:rPr>
        <w:t xml:space="preserve">Energy healers use a hands-on or hands-off method to work with electro-magnetic energy through various methods to heal the body </w:t>
      </w:r>
      <w:r w:rsidR="00440952">
        <w:rPr>
          <w:rFonts w:ascii="Arial" w:hAnsi="Arial" w:cs="Arial"/>
          <w:bCs/>
          <w:color w:val="1D2129"/>
          <w:sz w:val="28"/>
          <w:shd w:val="clear" w:color="auto" w:fill="FFFFFF"/>
        </w:rPr>
        <w:t>with the</w:t>
      </w:r>
      <w:r>
        <w:rPr>
          <w:rFonts w:ascii="Arial" w:hAnsi="Arial" w:cs="Arial"/>
          <w:bCs/>
          <w:color w:val="1D2129"/>
          <w:sz w:val="28"/>
          <w:shd w:val="clear" w:color="auto" w:fill="FFFFFF"/>
        </w:rPr>
        <w:t xml:space="preserve"> energy system of meridians and chakras. </w:t>
      </w:r>
      <w:r w:rsidR="00AC0E59">
        <w:rPr>
          <w:rFonts w:ascii="Arial" w:hAnsi="Arial" w:cs="Arial"/>
          <w:bCs/>
          <w:color w:val="1D2129"/>
          <w:sz w:val="28"/>
          <w:shd w:val="clear" w:color="auto" w:fill="FFFFFF"/>
        </w:rPr>
        <w:t xml:space="preserve">Some sound and energy healing modalities focus on healing a person’s emotions which is thought to be connected to a physical ailment. </w:t>
      </w:r>
    </w:p>
    <w:p w14:paraId="78A46479" w14:textId="397D6FBB" w:rsidR="00AC0E59" w:rsidRDefault="005C567E">
      <w:pPr>
        <w:rPr>
          <w:rFonts w:ascii="Arial" w:hAnsi="Arial" w:cs="Arial"/>
          <w:bCs/>
          <w:color w:val="1D2129"/>
          <w:sz w:val="28"/>
          <w:shd w:val="clear" w:color="auto" w:fill="FFFFFF"/>
        </w:rPr>
      </w:pPr>
      <w:r>
        <w:rPr>
          <w:rFonts w:ascii="Arial" w:hAnsi="Arial" w:cs="Arial"/>
          <w:bCs/>
          <w:color w:val="1D2129"/>
          <w:sz w:val="28"/>
          <w:shd w:val="clear" w:color="auto" w:fill="FFFFFF"/>
        </w:rPr>
        <w:t xml:space="preserve">Bodyworkers focus on using hands and various devices to change the structure of fascia in multiple layers from the superficial layer down to deep fascia surrounding the muscle layers. Bodyworkers </w:t>
      </w:r>
      <w:r w:rsidR="00AC0E59">
        <w:rPr>
          <w:rFonts w:ascii="Arial" w:hAnsi="Arial" w:cs="Arial"/>
          <w:bCs/>
          <w:color w:val="1D2129"/>
          <w:sz w:val="28"/>
          <w:shd w:val="clear" w:color="auto" w:fill="FFFFFF"/>
        </w:rPr>
        <w:t>learn about musculo-skeletal systems and use specific methods to increase range of motion across joints and within muscle groups. Most chiropractors focus on moving the bones back into alignment using established protocols and methods.</w:t>
      </w:r>
    </w:p>
    <w:p w14:paraId="4682A704" w14:textId="77777777" w:rsidR="007E5BE3" w:rsidRDefault="00AC0E59">
      <w:pPr>
        <w:rPr>
          <w:rFonts w:ascii="Arial" w:hAnsi="Arial" w:cs="Arial"/>
          <w:bCs/>
          <w:color w:val="1D2129"/>
          <w:sz w:val="28"/>
          <w:shd w:val="clear" w:color="auto" w:fill="FFFFFF"/>
        </w:rPr>
      </w:pPr>
      <w:r>
        <w:rPr>
          <w:rFonts w:ascii="Arial" w:hAnsi="Arial" w:cs="Arial"/>
          <w:bCs/>
          <w:color w:val="1D2129"/>
          <w:sz w:val="28"/>
          <w:shd w:val="clear" w:color="auto" w:fill="FFFFFF"/>
        </w:rPr>
        <w:t xml:space="preserve">In VFRT, we primarily focus on the superficial fascia layer just underneath the skin. This area is sometimes referenced as the “dermis” layer between the outer epidermis and the musculo-skeletal layer. It is within this superficial layer where we find </w:t>
      </w:r>
      <w:r w:rsidR="007E5BE3">
        <w:rPr>
          <w:rFonts w:ascii="Arial" w:hAnsi="Arial" w:cs="Arial"/>
          <w:bCs/>
          <w:color w:val="1D2129"/>
          <w:sz w:val="28"/>
          <w:shd w:val="clear" w:color="auto" w:fill="FFFFFF"/>
        </w:rPr>
        <w:t xml:space="preserve">the greatest restrictions and pressurization of the interstitial plasma fluids coming from the cardiovascular system. Although some fluid pressure and fascial restrictions can reside within the muscle groups, we have found success with most resolved conditions within the outer superficial layer. Through our method of moving interstitial fluids out of a pressurized space with hands or tuning forks, these fluids move across known muscle groups indicating a more global location in the superficial fascia layer stretching across the entire body. </w:t>
      </w:r>
    </w:p>
    <w:p w14:paraId="4C468347" w14:textId="1B17C122" w:rsidR="0081497A" w:rsidRDefault="007E5BE3">
      <w:pPr>
        <w:rPr>
          <w:rFonts w:ascii="Arial" w:hAnsi="Arial" w:cs="Arial"/>
          <w:bCs/>
          <w:color w:val="1D2129"/>
          <w:sz w:val="28"/>
          <w:shd w:val="clear" w:color="auto" w:fill="FFFFFF"/>
        </w:rPr>
      </w:pPr>
      <w:r>
        <w:rPr>
          <w:rFonts w:ascii="Arial" w:hAnsi="Arial" w:cs="Arial"/>
          <w:bCs/>
          <w:color w:val="1D2129"/>
          <w:sz w:val="28"/>
          <w:shd w:val="clear" w:color="auto" w:fill="FFFFFF"/>
        </w:rPr>
        <w:t>We only use the weighted tuning fork for the purpose of providing physical vibration to the cells and tissue of the body. VFRT focuse</w:t>
      </w:r>
      <w:r w:rsidR="00440952">
        <w:rPr>
          <w:rFonts w:ascii="Arial" w:hAnsi="Arial" w:cs="Arial"/>
          <w:bCs/>
          <w:color w:val="1D2129"/>
          <w:sz w:val="28"/>
          <w:shd w:val="clear" w:color="auto" w:fill="FFFFFF"/>
        </w:rPr>
        <w:t>s</w:t>
      </w:r>
      <w:r>
        <w:rPr>
          <w:rFonts w:ascii="Arial" w:hAnsi="Arial" w:cs="Arial"/>
          <w:bCs/>
          <w:color w:val="1D2129"/>
          <w:sz w:val="28"/>
          <w:shd w:val="clear" w:color="auto" w:fill="FFFFFF"/>
        </w:rPr>
        <w:t xml:space="preserve"> on the physical vibration aspect instead of on the energy and emotion approach to healing. Tuning fork vibration is a form of mechanical energy which follows the laws of physics separate from the laws of other types of energy such as electro-</w:t>
      </w:r>
      <w:r>
        <w:rPr>
          <w:rFonts w:ascii="Arial" w:hAnsi="Arial" w:cs="Arial"/>
          <w:bCs/>
          <w:color w:val="1D2129"/>
          <w:sz w:val="28"/>
          <w:shd w:val="clear" w:color="auto" w:fill="FFFFFF"/>
        </w:rPr>
        <w:lastRenderedPageBreak/>
        <w:t xml:space="preserve">magnetic or electrical (electron) flow. </w:t>
      </w:r>
      <w:r w:rsidR="00D15ACB">
        <w:rPr>
          <w:rFonts w:ascii="Arial" w:hAnsi="Arial" w:cs="Arial"/>
          <w:bCs/>
          <w:color w:val="1D2129"/>
          <w:sz w:val="28"/>
          <w:shd w:val="clear" w:color="auto" w:fill="FFFFFF"/>
        </w:rPr>
        <w:t>We work on areas of the body where we feel for specific tissue properties underneath the skin. Our therapists can identify patterns in tissue density to recognize normal fascia without pressurized fluid pockets.</w:t>
      </w:r>
      <w:r w:rsidR="00440952">
        <w:rPr>
          <w:rFonts w:ascii="Arial" w:hAnsi="Arial" w:cs="Arial"/>
          <w:bCs/>
          <w:color w:val="1D2129"/>
          <w:sz w:val="28"/>
          <w:shd w:val="clear" w:color="auto" w:fill="FFFFFF"/>
        </w:rPr>
        <w:t xml:space="preserve"> VFRT Therapists are trained to identify</w:t>
      </w:r>
      <w:r w:rsidR="0081497A">
        <w:rPr>
          <w:rFonts w:ascii="Arial" w:hAnsi="Arial" w:cs="Arial"/>
          <w:bCs/>
          <w:color w:val="1D2129"/>
          <w:sz w:val="28"/>
          <w:shd w:val="clear" w:color="auto" w:fill="FFFFFF"/>
        </w:rPr>
        <w:t xml:space="preserve"> placement locations established through known patterns or identified through palpation.</w:t>
      </w:r>
      <w:r w:rsidR="00440952" w:rsidRPr="00440952">
        <w:rPr>
          <w:rFonts w:ascii="Arial" w:hAnsi="Arial" w:cs="Arial"/>
          <w:bCs/>
          <w:color w:val="1D2129"/>
          <w:sz w:val="28"/>
          <w:shd w:val="clear" w:color="auto" w:fill="FFFFFF"/>
        </w:rPr>
        <w:t xml:space="preserve"> </w:t>
      </w:r>
      <w:r w:rsidR="00440952">
        <w:rPr>
          <w:rFonts w:ascii="Arial" w:hAnsi="Arial" w:cs="Arial"/>
          <w:bCs/>
          <w:color w:val="1D2129"/>
          <w:sz w:val="28"/>
          <w:shd w:val="clear" w:color="auto" w:fill="FFFFFF"/>
        </w:rPr>
        <w:t>We do not work on the body’s energy system or on established meridians and acu-points.</w:t>
      </w:r>
    </w:p>
    <w:p w14:paraId="6AE75BE6" w14:textId="7DFB441A" w:rsidR="00615643" w:rsidRDefault="0081497A">
      <w:pPr>
        <w:rPr>
          <w:rFonts w:ascii="Arial" w:hAnsi="Arial" w:cs="Arial"/>
          <w:bCs/>
          <w:color w:val="1D2129"/>
          <w:sz w:val="28"/>
          <w:shd w:val="clear" w:color="auto" w:fill="FFFFFF"/>
        </w:rPr>
      </w:pPr>
      <w:r>
        <w:rPr>
          <w:rFonts w:ascii="Arial" w:hAnsi="Arial" w:cs="Arial"/>
          <w:bCs/>
          <w:color w:val="1D2129"/>
          <w:sz w:val="28"/>
          <w:shd w:val="clear" w:color="auto" w:fill="FFFFFF"/>
        </w:rPr>
        <w:t xml:space="preserve">We do not work directly on the bones as an established standard for VFRT. The weighted 128hz tuning fork has been named the OTTO 128 by practitioners and tuning fork suppliers throughout the sound healing community. </w:t>
      </w:r>
      <w:r w:rsidR="00440952">
        <w:rPr>
          <w:rFonts w:ascii="Arial" w:hAnsi="Arial" w:cs="Arial"/>
          <w:bCs/>
          <w:color w:val="1D2129"/>
          <w:sz w:val="28"/>
          <w:shd w:val="clear" w:color="auto" w:fill="FFFFFF"/>
        </w:rPr>
        <w:t xml:space="preserve">The term </w:t>
      </w:r>
      <w:r>
        <w:rPr>
          <w:rFonts w:ascii="Arial" w:hAnsi="Arial" w:cs="Arial"/>
          <w:bCs/>
          <w:color w:val="1D2129"/>
          <w:sz w:val="28"/>
          <w:shd w:val="clear" w:color="auto" w:fill="FFFFFF"/>
        </w:rPr>
        <w:t xml:space="preserve">OTTO stands for “Osteophonic” meaning to focus on the vibration within the bone structure. The underlying concept of osteophonics is due to the physics of vibration travel specific to the dense nature of a bone. However, </w:t>
      </w:r>
      <w:r w:rsidR="00615643">
        <w:rPr>
          <w:rFonts w:ascii="Arial" w:hAnsi="Arial" w:cs="Arial"/>
          <w:bCs/>
          <w:color w:val="1D2129"/>
          <w:sz w:val="28"/>
          <w:shd w:val="clear" w:color="auto" w:fill="FFFFFF"/>
        </w:rPr>
        <w:t xml:space="preserve">physics of sound also states the dynamics of vibration </w:t>
      </w:r>
      <w:r w:rsidR="00440952">
        <w:rPr>
          <w:rFonts w:ascii="Arial" w:hAnsi="Arial" w:cs="Arial"/>
          <w:bCs/>
          <w:color w:val="1D2129"/>
          <w:sz w:val="28"/>
          <w:shd w:val="clear" w:color="auto" w:fill="FFFFFF"/>
        </w:rPr>
        <w:t>will remain</w:t>
      </w:r>
      <w:r w:rsidR="00615643">
        <w:rPr>
          <w:rFonts w:ascii="Arial" w:hAnsi="Arial" w:cs="Arial"/>
          <w:bCs/>
          <w:color w:val="1D2129"/>
          <w:sz w:val="28"/>
          <w:shd w:val="clear" w:color="auto" w:fill="FFFFFF"/>
        </w:rPr>
        <w:t xml:space="preserve"> inside of the bone since the soft tissue outside the bone differs</w:t>
      </w:r>
      <w:r w:rsidR="00DC5208">
        <w:rPr>
          <w:rFonts w:ascii="Arial" w:hAnsi="Arial" w:cs="Arial"/>
          <w:bCs/>
          <w:color w:val="1D2129"/>
          <w:sz w:val="28"/>
          <w:shd w:val="clear" w:color="auto" w:fill="FFFFFF"/>
        </w:rPr>
        <w:t xml:space="preserve"> greatly</w:t>
      </w:r>
      <w:r w:rsidR="00615643">
        <w:rPr>
          <w:rFonts w:ascii="Arial" w:hAnsi="Arial" w:cs="Arial"/>
          <w:bCs/>
          <w:color w:val="1D2129"/>
          <w:sz w:val="28"/>
          <w:shd w:val="clear" w:color="auto" w:fill="FFFFFF"/>
        </w:rPr>
        <w:t xml:space="preserve"> in density. Since VFRT focuses on the soft tissue, we place our tuning fork directly on </w:t>
      </w:r>
      <w:r w:rsidR="00DC5208">
        <w:rPr>
          <w:rFonts w:ascii="Arial" w:hAnsi="Arial" w:cs="Arial"/>
          <w:bCs/>
          <w:color w:val="1D2129"/>
          <w:sz w:val="28"/>
          <w:shd w:val="clear" w:color="auto" w:fill="FFFFFF"/>
        </w:rPr>
        <w:t>the fascia layer</w:t>
      </w:r>
      <w:r w:rsidR="00615643">
        <w:rPr>
          <w:rFonts w:ascii="Arial" w:hAnsi="Arial" w:cs="Arial"/>
          <w:bCs/>
          <w:color w:val="1D2129"/>
          <w:sz w:val="28"/>
          <w:shd w:val="clear" w:color="auto" w:fill="FFFFFF"/>
        </w:rPr>
        <w:t xml:space="preserve"> so the vibration does not get trapped within the density of the bone structure. </w:t>
      </w:r>
    </w:p>
    <w:p w14:paraId="3F291B11" w14:textId="53D6BB69" w:rsidR="00615643" w:rsidRDefault="00615643">
      <w:pPr>
        <w:rPr>
          <w:rFonts w:ascii="Arial" w:hAnsi="Arial" w:cs="Arial"/>
          <w:bCs/>
          <w:color w:val="1D2129"/>
          <w:sz w:val="28"/>
          <w:shd w:val="clear" w:color="auto" w:fill="FFFFFF"/>
        </w:rPr>
      </w:pPr>
      <w:r>
        <w:rPr>
          <w:rFonts w:ascii="Arial" w:hAnsi="Arial" w:cs="Arial"/>
          <w:bCs/>
          <w:color w:val="1D2129"/>
          <w:sz w:val="28"/>
          <w:shd w:val="clear" w:color="auto" w:fill="FFFFFF"/>
        </w:rPr>
        <w:t xml:space="preserve">Our VFRT methods are very specific to physical ailments, so we do not focus on conditions based on mental health diagnoses and stress-related disorders. However, certain protocols and methods might have an affect on the overall health and condition of a client where the resolution of a physical ailment can aid in </w:t>
      </w:r>
      <w:r w:rsidR="00DC5208">
        <w:rPr>
          <w:rFonts w:ascii="Arial" w:hAnsi="Arial" w:cs="Arial"/>
          <w:bCs/>
          <w:color w:val="1D2129"/>
          <w:sz w:val="28"/>
          <w:shd w:val="clear" w:color="auto" w:fill="FFFFFF"/>
        </w:rPr>
        <w:t>resolving</w:t>
      </w:r>
      <w:r>
        <w:rPr>
          <w:rFonts w:ascii="Arial" w:hAnsi="Arial" w:cs="Arial"/>
          <w:bCs/>
          <w:color w:val="1D2129"/>
          <w:sz w:val="28"/>
          <w:shd w:val="clear" w:color="auto" w:fill="FFFFFF"/>
        </w:rPr>
        <w:t xml:space="preserve"> a mental health condition.</w:t>
      </w:r>
    </w:p>
    <w:p w14:paraId="1C24BB3D" w14:textId="77777777" w:rsidR="00B51029" w:rsidRDefault="00615643">
      <w:pPr>
        <w:rPr>
          <w:rFonts w:ascii="Arial" w:hAnsi="Arial" w:cs="Arial"/>
          <w:bCs/>
          <w:color w:val="1D2129"/>
          <w:sz w:val="28"/>
          <w:shd w:val="clear" w:color="auto" w:fill="FFFFFF"/>
        </w:rPr>
      </w:pPr>
      <w:r>
        <w:rPr>
          <w:rFonts w:ascii="Arial" w:hAnsi="Arial" w:cs="Arial"/>
          <w:bCs/>
          <w:color w:val="1D2129"/>
          <w:sz w:val="28"/>
          <w:shd w:val="clear" w:color="auto" w:fill="FFFFFF"/>
        </w:rPr>
        <w:t>VFRT is performed in a traditional massage-style bed, but our clients are fully clothed and receive treatment</w:t>
      </w:r>
      <w:r w:rsidR="00DC5208">
        <w:rPr>
          <w:rFonts w:ascii="Arial" w:hAnsi="Arial" w:cs="Arial"/>
          <w:bCs/>
          <w:color w:val="1D2129"/>
          <w:sz w:val="28"/>
          <w:shd w:val="clear" w:color="auto" w:fill="FFFFFF"/>
        </w:rPr>
        <w:t>s</w:t>
      </w:r>
      <w:r>
        <w:rPr>
          <w:rFonts w:ascii="Arial" w:hAnsi="Arial" w:cs="Arial"/>
          <w:bCs/>
          <w:color w:val="1D2129"/>
          <w:sz w:val="28"/>
          <w:shd w:val="clear" w:color="auto" w:fill="FFFFFF"/>
        </w:rPr>
        <w:t xml:space="preserve"> from a sitting position or laying </w:t>
      </w:r>
      <w:r w:rsidR="004760E8">
        <w:rPr>
          <w:rFonts w:ascii="Arial" w:hAnsi="Arial" w:cs="Arial"/>
          <w:bCs/>
          <w:color w:val="1D2129"/>
          <w:sz w:val="28"/>
          <w:shd w:val="clear" w:color="auto" w:fill="FFFFFF"/>
        </w:rPr>
        <w:t xml:space="preserve">down (face down or up). Our sessions do not focus on relaxation as the main goal, so our clients are fully awake and participate in the feedback process as we identify and release the restrictions associated with pain and mobility.  </w:t>
      </w:r>
    </w:p>
    <w:p w14:paraId="6E7C2F03" w14:textId="77777777" w:rsidR="00B51029" w:rsidRDefault="00B51029">
      <w:pPr>
        <w:rPr>
          <w:rFonts w:ascii="Arial" w:hAnsi="Arial" w:cs="Arial"/>
          <w:bCs/>
          <w:color w:val="1D2129"/>
          <w:sz w:val="28"/>
          <w:shd w:val="clear" w:color="auto" w:fill="FFFFFF"/>
        </w:rPr>
      </w:pPr>
      <w:r>
        <w:rPr>
          <w:rFonts w:ascii="Arial" w:hAnsi="Arial" w:cs="Arial"/>
          <w:bCs/>
          <w:color w:val="1D2129"/>
          <w:sz w:val="28"/>
          <w:shd w:val="clear" w:color="auto" w:fill="FFFFFF"/>
        </w:rPr>
        <w:br w:type="page"/>
      </w:r>
    </w:p>
    <w:p w14:paraId="5F6C424C" w14:textId="77777777" w:rsidR="00B51029" w:rsidRDefault="00B51029">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lastRenderedPageBreak/>
        <w:t>Introduction to the 10 Core Skills:</w:t>
      </w:r>
    </w:p>
    <w:p w14:paraId="202BCAFA" w14:textId="77777777" w:rsidR="00B42CC6" w:rsidRPr="00B42CC6" w:rsidRDefault="00B42CC6" w:rsidP="00B42CC6">
      <w:pPr>
        <w:spacing w:line="276" w:lineRule="auto"/>
        <w:rPr>
          <w:rFonts w:ascii="Arial" w:hAnsi="Arial" w:cs="Arial"/>
          <w:bCs/>
          <w:color w:val="1D2129"/>
          <w:sz w:val="28"/>
          <w:szCs w:val="28"/>
          <w:shd w:val="clear" w:color="auto" w:fill="FFFFFF"/>
        </w:rPr>
      </w:pPr>
      <w:r w:rsidRPr="00B42CC6">
        <w:rPr>
          <w:rFonts w:ascii="Arial" w:hAnsi="Arial" w:cs="Arial"/>
          <w:b/>
          <w:color w:val="1D2129"/>
          <w:sz w:val="28"/>
          <w:szCs w:val="28"/>
          <w:shd w:val="clear" w:color="auto" w:fill="FFFFFF"/>
        </w:rPr>
        <w:t>Introduction:</w:t>
      </w:r>
      <w:r w:rsidRPr="00B42CC6">
        <w:rPr>
          <w:rFonts w:ascii="Arial" w:hAnsi="Arial" w:cs="Arial"/>
          <w:bCs/>
          <w:color w:val="1D2129"/>
          <w:sz w:val="28"/>
          <w:szCs w:val="28"/>
          <w:shd w:val="clear" w:color="auto" w:fill="FFFFFF"/>
        </w:rPr>
        <w:t xml:space="preserve"> The Vibrational Fascia Release Technique™ and associated protocols presented within this course are successful in providing rapid pain relief and resolution of mobility restrictions primarily because of the therapist’s core skills. Mastery of these core skills is crucial to becoming an efficient therapist and each skill is equally critical to success while performing VFRT on a client. </w:t>
      </w:r>
    </w:p>
    <w:p w14:paraId="4B16A7DF" w14:textId="1AFB3F8D" w:rsidR="00B42CC6" w:rsidRPr="00B42CC6" w:rsidRDefault="00B42CC6" w:rsidP="00B42CC6">
      <w:pPr>
        <w:spacing w:line="276" w:lineRule="auto"/>
        <w:rPr>
          <w:rFonts w:ascii="Arial" w:hAnsi="Arial" w:cs="Arial"/>
          <w:bCs/>
          <w:color w:val="1D2129"/>
          <w:sz w:val="28"/>
          <w:szCs w:val="28"/>
          <w:shd w:val="clear" w:color="auto" w:fill="FFFFFF"/>
        </w:rPr>
      </w:pPr>
      <w:r w:rsidRPr="00B42CC6">
        <w:rPr>
          <w:rFonts w:ascii="Arial" w:hAnsi="Arial" w:cs="Arial"/>
          <w:bCs/>
          <w:color w:val="1D2129"/>
          <w:sz w:val="28"/>
          <w:szCs w:val="28"/>
          <w:shd w:val="clear" w:color="auto" w:fill="FFFFFF"/>
        </w:rPr>
        <w:t xml:space="preserve">The overall flow of the 10 Core Skills is </w:t>
      </w:r>
      <w:r w:rsidR="002F5D6E">
        <w:rPr>
          <w:rFonts w:ascii="Arial" w:hAnsi="Arial" w:cs="Arial"/>
          <w:bCs/>
          <w:color w:val="1D2129"/>
          <w:sz w:val="28"/>
          <w:szCs w:val="28"/>
          <w:shd w:val="clear" w:color="auto" w:fill="FFFFFF"/>
        </w:rPr>
        <w:t xml:space="preserve">not designed to be follow in order, but you will find a natural flow from one skill to another. In class, we will focus on each Core Skill in an order appropriate to a logical learning sequence. </w:t>
      </w:r>
      <w:r w:rsidRPr="00B42CC6">
        <w:rPr>
          <w:rFonts w:ascii="Arial" w:hAnsi="Arial" w:cs="Arial"/>
          <w:bCs/>
          <w:color w:val="1D2129"/>
          <w:sz w:val="28"/>
          <w:szCs w:val="28"/>
          <w:shd w:val="clear" w:color="auto" w:fill="FFFFFF"/>
        </w:rPr>
        <w:t xml:space="preserve"> </w:t>
      </w:r>
      <w:r w:rsidR="002F5D6E">
        <w:rPr>
          <w:rFonts w:ascii="Arial" w:hAnsi="Arial" w:cs="Arial"/>
          <w:bCs/>
          <w:color w:val="1D2129"/>
          <w:sz w:val="28"/>
          <w:szCs w:val="28"/>
          <w:shd w:val="clear" w:color="auto" w:fill="FFFFFF"/>
        </w:rPr>
        <w:t>Each single Core Skill has a relationship with other skills, and you will find yourself returning back to certain skills throughout each placement, protocol, and session.</w:t>
      </w:r>
    </w:p>
    <w:p w14:paraId="3F32E1B1" w14:textId="77777777" w:rsidR="00B42CC6" w:rsidRPr="00B42CC6" w:rsidRDefault="00B42CC6" w:rsidP="00B42CC6">
      <w:pPr>
        <w:rPr>
          <w:rFonts w:ascii="Arial" w:hAnsi="Arial" w:cs="Arial"/>
          <w:bCs/>
          <w:color w:val="1D2129"/>
          <w:sz w:val="28"/>
          <w:szCs w:val="28"/>
          <w:shd w:val="clear" w:color="auto" w:fill="FFFFFF"/>
        </w:rPr>
      </w:pPr>
      <w:r w:rsidRPr="00B42CC6">
        <w:rPr>
          <w:rFonts w:ascii="Arial" w:hAnsi="Arial" w:cs="Arial"/>
          <w:b/>
          <w:color w:val="1D2129"/>
          <w:sz w:val="28"/>
          <w:szCs w:val="28"/>
          <w:u w:val="single"/>
          <w:shd w:val="clear" w:color="auto" w:fill="FFFFFF"/>
        </w:rPr>
        <w:t>Here are the 10 Core Skills:</w:t>
      </w:r>
    </w:p>
    <w:p w14:paraId="1E090850" w14:textId="00CD7F74" w:rsidR="00B42CC6" w:rsidRPr="00B42CC6" w:rsidRDefault="001734E0" w:rsidP="00B42CC6">
      <w:pPr>
        <w:pStyle w:val="ListParagraph"/>
        <w:numPr>
          <w:ilvl w:val="0"/>
          <w:numId w:val="11"/>
        </w:numPr>
        <w:spacing w:line="360" w:lineRule="auto"/>
        <w:rPr>
          <w:rFonts w:ascii="Arial" w:hAnsi="Arial" w:cs="Arial"/>
          <w:b/>
          <w:color w:val="1D2129"/>
          <w:sz w:val="28"/>
          <w:szCs w:val="28"/>
          <w:shd w:val="clear" w:color="auto" w:fill="FFFFFF"/>
        </w:rPr>
      </w:pPr>
      <w:r>
        <w:rPr>
          <w:rFonts w:ascii="Arial" w:hAnsi="Arial" w:cs="Arial"/>
          <w:b/>
          <w:color w:val="1D2129"/>
          <w:sz w:val="28"/>
          <w:szCs w:val="28"/>
          <w:shd w:val="clear" w:color="auto" w:fill="FFFFFF"/>
        </w:rPr>
        <w:t>Grip</w:t>
      </w:r>
    </w:p>
    <w:p w14:paraId="5B90A3B4" w14:textId="49B0BD90" w:rsidR="00B42CC6" w:rsidRPr="00B42CC6" w:rsidRDefault="001734E0" w:rsidP="00B42CC6">
      <w:pPr>
        <w:pStyle w:val="ListParagraph"/>
        <w:numPr>
          <w:ilvl w:val="0"/>
          <w:numId w:val="11"/>
        </w:numPr>
        <w:spacing w:line="360" w:lineRule="auto"/>
        <w:rPr>
          <w:rFonts w:ascii="Arial" w:hAnsi="Arial" w:cs="Arial"/>
          <w:b/>
          <w:color w:val="1D2129"/>
          <w:sz w:val="28"/>
          <w:szCs w:val="28"/>
          <w:shd w:val="clear" w:color="auto" w:fill="FFFFFF"/>
        </w:rPr>
      </w:pPr>
      <w:r>
        <w:rPr>
          <w:rFonts w:ascii="Arial" w:hAnsi="Arial" w:cs="Arial"/>
          <w:b/>
          <w:color w:val="1D2129"/>
          <w:sz w:val="28"/>
          <w:szCs w:val="28"/>
          <w:shd w:val="clear" w:color="auto" w:fill="FFFFFF"/>
        </w:rPr>
        <w:t>Strike</w:t>
      </w:r>
    </w:p>
    <w:p w14:paraId="56E50489" w14:textId="7439060E" w:rsidR="00B42CC6" w:rsidRPr="00B42CC6" w:rsidRDefault="001734E0" w:rsidP="00B42CC6">
      <w:pPr>
        <w:pStyle w:val="ListParagraph"/>
        <w:numPr>
          <w:ilvl w:val="0"/>
          <w:numId w:val="11"/>
        </w:numPr>
        <w:spacing w:line="360" w:lineRule="auto"/>
        <w:rPr>
          <w:rFonts w:ascii="Arial" w:hAnsi="Arial" w:cs="Arial"/>
          <w:b/>
          <w:color w:val="1D2129"/>
          <w:sz w:val="28"/>
          <w:szCs w:val="28"/>
          <w:shd w:val="clear" w:color="auto" w:fill="FFFFFF"/>
        </w:rPr>
      </w:pPr>
      <w:r>
        <w:rPr>
          <w:rFonts w:ascii="Arial" w:hAnsi="Arial" w:cs="Arial"/>
          <w:b/>
          <w:color w:val="1D2129"/>
          <w:sz w:val="28"/>
          <w:szCs w:val="28"/>
          <w:shd w:val="clear" w:color="auto" w:fill="FFFFFF"/>
        </w:rPr>
        <w:t>Palpation</w:t>
      </w:r>
    </w:p>
    <w:p w14:paraId="2AEBD4F0" w14:textId="0082A012" w:rsidR="00B42CC6" w:rsidRPr="00B42CC6" w:rsidRDefault="001734E0" w:rsidP="00B42CC6">
      <w:pPr>
        <w:pStyle w:val="ListParagraph"/>
        <w:numPr>
          <w:ilvl w:val="0"/>
          <w:numId w:val="11"/>
        </w:numPr>
        <w:spacing w:line="360" w:lineRule="auto"/>
        <w:rPr>
          <w:rFonts w:ascii="Arial" w:hAnsi="Arial" w:cs="Arial"/>
          <w:b/>
          <w:color w:val="1D2129"/>
          <w:sz w:val="28"/>
          <w:szCs w:val="28"/>
          <w:shd w:val="clear" w:color="auto" w:fill="FFFFFF"/>
        </w:rPr>
      </w:pPr>
      <w:r>
        <w:rPr>
          <w:rFonts w:ascii="Arial" w:hAnsi="Arial" w:cs="Arial"/>
          <w:b/>
          <w:color w:val="1D2129"/>
          <w:sz w:val="28"/>
          <w:szCs w:val="28"/>
          <w:shd w:val="clear" w:color="auto" w:fill="FFFFFF"/>
        </w:rPr>
        <w:t>Pressure</w:t>
      </w:r>
    </w:p>
    <w:p w14:paraId="3454B482" w14:textId="77777777" w:rsidR="00B42CC6" w:rsidRPr="00B42CC6" w:rsidRDefault="00B42CC6" w:rsidP="00B42CC6">
      <w:pPr>
        <w:pStyle w:val="ListParagraph"/>
        <w:numPr>
          <w:ilvl w:val="0"/>
          <w:numId w:val="11"/>
        </w:numPr>
        <w:spacing w:line="360" w:lineRule="auto"/>
        <w:rPr>
          <w:rFonts w:ascii="Arial" w:hAnsi="Arial" w:cs="Arial"/>
          <w:b/>
          <w:color w:val="1D2129"/>
          <w:sz w:val="28"/>
          <w:szCs w:val="28"/>
          <w:shd w:val="clear" w:color="auto" w:fill="FFFFFF"/>
        </w:rPr>
      </w:pPr>
      <w:r w:rsidRPr="00B42CC6">
        <w:rPr>
          <w:rFonts w:ascii="Arial" w:hAnsi="Arial" w:cs="Arial"/>
          <w:b/>
          <w:color w:val="1D2129"/>
          <w:sz w:val="28"/>
          <w:szCs w:val="28"/>
          <w:shd w:val="clear" w:color="auto" w:fill="FFFFFF"/>
        </w:rPr>
        <w:t>Placement</w:t>
      </w:r>
    </w:p>
    <w:p w14:paraId="309DB758" w14:textId="3242010B" w:rsidR="00B42CC6" w:rsidRPr="00B42CC6" w:rsidRDefault="001734E0" w:rsidP="00B42CC6">
      <w:pPr>
        <w:pStyle w:val="ListParagraph"/>
        <w:numPr>
          <w:ilvl w:val="0"/>
          <w:numId w:val="11"/>
        </w:numPr>
        <w:spacing w:line="360" w:lineRule="auto"/>
        <w:rPr>
          <w:rFonts w:ascii="Arial" w:hAnsi="Arial" w:cs="Arial"/>
          <w:b/>
          <w:color w:val="1D2129"/>
          <w:sz w:val="28"/>
          <w:szCs w:val="28"/>
          <w:shd w:val="clear" w:color="auto" w:fill="FFFFFF"/>
        </w:rPr>
      </w:pPr>
      <w:r>
        <w:rPr>
          <w:rFonts w:ascii="Arial" w:hAnsi="Arial" w:cs="Arial"/>
          <w:b/>
          <w:color w:val="1D2129"/>
          <w:sz w:val="28"/>
          <w:szCs w:val="28"/>
          <w:shd w:val="clear" w:color="auto" w:fill="FFFFFF"/>
        </w:rPr>
        <w:t>Feedback</w:t>
      </w:r>
    </w:p>
    <w:p w14:paraId="2D8F75D3" w14:textId="500C4FB2" w:rsidR="00B42CC6" w:rsidRPr="00B42CC6" w:rsidRDefault="001734E0" w:rsidP="00B42CC6">
      <w:pPr>
        <w:pStyle w:val="ListParagraph"/>
        <w:numPr>
          <w:ilvl w:val="0"/>
          <w:numId w:val="11"/>
        </w:numPr>
        <w:spacing w:line="360" w:lineRule="auto"/>
        <w:rPr>
          <w:rFonts w:ascii="Arial" w:hAnsi="Arial" w:cs="Arial"/>
          <w:b/>
          <w:color w:val="1D2129"/>
          <w:sz w:val="28"/>
          <w:szCs w:val="28"/>
          <w:shd w:val="clear" w:color="auto" w:fill="FFFFFF"/>
        </w:rPr>
      </w:pPr>
      <w:r>
        <w:rPr>
          <w:rFonts w:ascii="Arial" w:hAnsi="Arial" w:cs="Arial"/>
          <w:b/>
          <w:color w:val="1D2129"/>
          <w:sz w:val="28"/>
          <w:szCs w:val="28"/>
          <w:shd w:val="clear" w:color="auto" w:fill="FFFFFF"/>
        </w:rPr>
        <w:t>Healer Logic</w:t>
      </w:r>
    </w:p>
    <w:p w14:paraId="73A7E4BC" w14:textId="38BB8BC2" w:rsidR="00B42CC6" w:rsidRPr="00B42CC6" w:rsidRDefault="00B42CC6" w:rsidP="00B42CC6">
      <w:pPr>
        <w:pStyle w:val="ListParagraph"/>
        <w:numPr>
          <w:ilvl w:val="0"/>
          <w:numId w:val="11"/>
        </w:numPr>
        <w:spacing w:line="360" w:lineRule="auto"/>
        <w:rPr>
          <w:rFonts w:ascii="Arial" w:hAnsi="Arial" w:cs="Arial"/>
          <w:b/>
          <w:color w:val="1D2129"/>
          <w:sz w:val="28"/>
          <w:szCs w:val="28"/>
          <w:shd w:val="clear" w:color="auto" w:fill="FFFFFF"/>
        </w:rPr>
      </w:pPr>
      <w:r w:rsidRPr="00B42CC6">
        <w:rPr>
          <w:rFonts w:ascii="Arial" w:hAnsi="Arial" w:cs="Arial"/>
          <w:b/>
          <w:color w:val="1D2129"/>
          <w:sz w:val="28"/>
          <w:szCs w:val="28"/>
          <w:shd w:val="clear" w:color="auto" w:fill="FFFFFF"/>
        </w:rPr>
        <w:t>Press and Push (</w:t>
      </w:r>
      <w:r w:rsidR="001734E0">
        <w:rPr>
          <w:rFonts w:ascii="Arial" w:hAnsi="Arial" w:cs="Arial"/>
          <w:b/>
          <w:color w:val="1D2129"/>
          <w:sz w:val="28"/>
          <w:szCs w:val="28"/>
          <w:shd w:val="clear" w:color="auto" w:fill="FFFFFF"/>
        </w:rPr>
        <w:t>H</w:t>
      </w:r>
      <w:r w:rsidRPr="00B42CC6">
        <w:rPr>
          <w:rFonts w:ascii="Arial" w:hAnsi="Arial" w:cs="Arial"/>
          <w:b/>
          <w:color w:val="1D2129"/>
          <w:sz w:val="28"/>
          <w:szCs w:val="28"/>
          <w:shd w:val="clear" w:color="auto" w:fill="FFFFFF"/>
        </w:rPr>
        <w:t>ands)</w:t>
      </w:r>
    </w:p>
    <w:p w14:paraId="0AFEEC46" w14:textId="1187D005" w:rsidR="00B42CC6" w:rsidRPr="00B42CC6" w:rsidRDefault="00B42CC6" w:rsidP="00B42CC6">
      <w:pPr>
        <w:pStyle w:val="ListParagraph"/>
        <w:numPr>
          <w:ilvl w:val="0"/>
          <w:numId w:val="11"/>
        </w:numPr>
        <w:spacing w:line="360" w:lineRule="auto"/>
        <w:rPr>
          <w:rFonts w:ascii="Arial" w:hAnsi="Arial" w:cs="Arial"/>
          <w:b/>
          <w:color w:val="1D2129"/>
          <w:sz w:val="28"/>
          <w:szCs w:val="28"/>
          <w:shd w:val="clear" w:color="auto" w:fill="FFFFFF"/>
        </w:rPr>
      </w:pPr>
      <w:r w:rsidRPr="00B42CC6">
        <w:rPr>
          <w:rFonts w:ascii="Arial" w:hAnsi="Arial" w:cs="Arial"/>
          <w:b/>
          <w:color w:val="1D2129"/>
          <w:sz w:val="28"/>
          <w:szCs w:val="28"/>
          <w:shd w:val="clear" w:color="auto" w:fill="FFFFFF"/>
        </w:rPr>
        <w:t>Gem Foot Slide (</w:t>
      </w:r>
      <w:r w:rsidR="001734E0">
        <w:rPr>
          <w:rFonts w:ascii="Arial" w:hAnsi="Arial" w:cs="Arial"/>
          <w:b/>
          <w:color w:val="1D2129"/>
          <w:sz w:val="28"/>
          <w:szCs w:val="28"/>
          <w:shd w:val="clear" w:color="auto" w:fill="FFFFFF"/>
        </w:rPr>
        <w:t>T</w:t>
      </w:r>
      <w:r w:rsidRPr="00B42CC6">
        <w:rPr>
          <w:rFonts w:ascii="Arial" w:hAnsi="Arial" w:cs="Arial"/>
          <w:b/>
          <w:color w:val="1D2129"/>
          <w:sz w:val="28"/>
          <w:szCs w:val="28"/>
          <w:shd w:val="clear" w:color="auto" w:fill="FFFFFF"/>
        </w:rPr>
        <w:t xml:space="preserve">uning </w:t>
      </w:r>
      <w:r w:rsidR="001734E0">
        <w:rPr>
          <w:rFonts w:ascii="Arial" w:hAnsi="Arial" w:cs="Arial"/>
          <w:b/>
          <w:color w:val="1D2129"/>
          <w:sz w:val="28"/>
          <w:szCs w:val="28"/>
          <w:shd w:val="clear" w:color="auto" w:fill="FFFFFF"/>
        </w:rPr>
        <w:t>F</w:t>
      </w:r>
      <w:r w:rsidRPr="00B42CC6">
        <w:rPr>
          <w:rFonts w:ascii="Arial" w:hAnsi="Arial" w:cs="Arial"/>
          <w:b/>
          <w:color w:val="1D2129"/>
          <w:sz w:val="28"/>
          <w:szCs w:val="28"/>
          <w:shd w:val="clear" w:color="auto" w:fill="FFFFFF"/>
        </w:rPr>
        <w:t>ork)</w:t>
      </w:r>
    </w:p>
    <w:p w14:paraId="70BAE329" w14:textId="77777777" w:rsidR="00B42CC6" w:rsidRPr="00B42CC6" w:rsidRDefault="00B42CC6" w:rsidP="00B42CC6">
      <w:pPr>
        <w:pStyle w:val="ListParagraph"/>
        <w:numPr>
          <w:ilvl w:val="0"/>
          <w:numId w:val="11"/>
        </w:numPr>
        <w:spacing w:line="360" w:lineRule="auto"/>
        <w:rPr>
          <w:rFonts w:ascii="Arial" w:hAnsi="Arial" w:cs="Arial"/>
          <w:b/>
          <w:color w:val="1D2129"/>
          <w:sz w:val="28"/>
          <w:szCs w:val="28"/>
          <w:shd w:val="clear" w:color="auto" w:fill="FFFFFF"/>
        </w:rPr>
      </w:pPr>
      <w:r w:rsidRPr="00B42CC6">
        <w:rPr>
          <w:rFonts w:ascii="Arial" w:hAnsi="Arial" w:cs="Arial"/>
          <w:b/>
          <w:color w:val="1D2129"/>
          <w:sz w:val="28"/>
          <w:szCs w:val="28"/>
          <w:shd w:val="clear" w:color="auto" w:fill="FFFFFF"/>
        </w:rPr>
        <w:t>Resolution and Accountability</w:t>
      </w:r>
    </w:p>
    <w:p w14:paraId="4CA9A2C4" w14:textId="77777777" w:rsidR="00B42CC6" w:rsidRDefault="00B42CC6" w:rsidP="00B42CC6">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br w:type="page"/>
      </w:r>
    </w:p>
    <w:p w14:paraId="6D6670A1" w14:textId="6E65C0CE" w:rsidR="00B42CC6" w:rsidRDefault="00B51029">
      <w:pPr>
        <w:rPr>
          <w:rFonts w:ascii="Arial" w:hAnsi="Arial" w:cs="Arial"/>
          <w:bCs/>
          <w:color w:val="1D2129"/>
          <w:sz w:val="28"/>
          <w:shd w:val="clear" w:color="auto" w:fill="FFFFFF"/>
        </w:rPr>
      </w:pPr>
      <w:r>
        <w:rPr>
          <w:rFonts w:ascii="Arial" w:hAnsi="Arial" w:cs="Arial"/>
          <w:bCs/>
          <w:color w:val="1D2129"/>
          <w:sz w:val="28"/>
          <w:shd w:val="clear" w:color="auto" w:fill="FFFFFF"/>
        </w:rPr>
        <w:lastRenderedPageBreak/>
        <w:t>We are going to start practic</w:t>
      </w:r>
      <w:r w:rsidR="002F5D6E">
        <w:rPr>
          <w:rFonts w:ascii="Arial" w:hAnsi="Arial" w:cs="Arial"/>
          <w:bCs/>
          <w:color w:val="1D2129"/>
          <w:sz w:val="28"/>
          <w:shd w:val="clear" w:color="auto" w:fill="FFFFFF"/>
        </w:rPr>
        <w:t>e</w:t>
      </w:r>
      <w:r>
        <w:rPr>
          <w:rFonts w:ascii="Arial" w:hAnsi="Arial" w:cs="Arial"/>
          <w:bCs/>
          <w:color w:val="1D2129"/>
          <w:sz w:val="28"/>
          <w:shd w:val="clear" w:color="auto" w:fill="FFFFFF"/>
        </w:rPr>
        <w:t xml:space="preserve"> our Core Skills with learning </w:t>
      </w:r>
      <w:r w:rsidRPr="00B51029">
        <w:rPr>
          <w:rFonts w:ascii="Arial" w:hAnsi="Arial" w:cs="Arial"/>
          <w:b/>
          <w:color w:val="1D2129"/>
          <w:sz w:val="28"/>
          <w:shd w:val="clear" w:color="auto" w:fill="FFFFFF"/>
        </w:rPr>
        <w:t>HOW</w:t>
      </w:r>
      <w:r>
        <w:rPr>
          <w:rFonts w:ascii="Arial" w:hAnsi="Arial" w:cs="Arial"/>
          <w:bCs/>
          <w:color w:val="1D2129"/>
          <w:sz w:val="28"/>
          <w:shd w:val="clear" w:color="auto" w:fill="FFFFFF"/>
        </w:rPr>
        <w:t xml:space="preserve"> we use the tuning fork in VFRT. Then we will discuss the knowledge of fascia and fluids followed by an understanding of when and where the place the tuning forks based on the skill of palpation.</w:t>
      </w:r>
    </w:p>
    <w:p w14:paraId="78CF8C1D" w14:textId="77777777" w:rsidR="002F5D6E" w:rsidRPr="002F5D6E" w:rsidRDefault="002F5D6E" w:rsidP="002F5D6E">
      <w:pPr>
        <w:pStyle w:val="ListParagraph"/>
        <w:numPr>
          <w:ilvl w:val="0"/>
          <w:numId w:val="8"/>
        </w:numPr>
        <w:rPr>
          <w:rFonts w:ascii="Arial" w:hAnsi="Arial" w:cs="Arial"/>
          <w:b/>
          <w:sz w:val="32"/>
          <w:szCs w:val="32"/>
        </w:rPr>
      </w:pPr>
      <w:r w:rsidRPr="002F5D6E">
        <w:rPr>
          <w:rFonts w:ascii="Arial" w:hAnsi="Arial" w:cs="Arial"/>
          <w:b/>
          <w:sz w:val="32"/>
          <w:szCs w:val="32"/>
        </w:rPr>
        <w:t>Anatomy of a Weighted Tuning Fork</w:t>
      </w:r>
    </w:p>
    <w:p w14:paraId="4D3F3722" w14:textId="77777777" w:rsidR="002F5D6E" w:rsidRPr="00DA5F9E" w:rsidRDefault="002F5D6E" w:rsidP="002F5D6E">
      <w:pPr>
        <w:pStyle w:val="ListParagraph"/>
        <w:ind w:left="360"/>
        <w:rPr>
          <w:bCs/>
          <w:sz w:val="32"/>
          <w:szCs w:val="32"/>
        </w:rPr>
      </w:pPr>
    </w:p>
    <w:p w14:paraId="0D330446" w14:textId="77777777" w:rsidR="002F5D6E" w:rsidRPr="002F5D6E" w:rsidRDefault="002F5D6E" w:rsidP="002F5D6E">
      <w:pPr>
        <w:pStyle w:val="ListParagraph"/>
        <w:spacing w:line="276" w:lineRule="auto"/>
        <w:ind w:left="0"/>
        <w:rPr>
          <w:rFonts w:ascii="Arial" w:hAnsi="Arial" w:cs="Arial"/>
          <w:bCs/>
          <w:sz w:val="28"/>
          <w:szCs w:val="28"/>
        </w:rPr>
      </w:pPr>
      <w:r w:rsidRPr="002F5D6E">
        <w:rPr>
          <w:rFonts w:ascii="Arial" w:hAnsi="Arial" w:cs="Arial"/>
          <w:bCs/>
          <w:sz w:val="28"/>
          <w:szCs w:val="28"/>
        </w:rPr>
        <w:t xml:space="preserve">In the image to the left, we can see the yolk is a U-shaped section where the tines merge and transition into the stem. Weighted tuning forks have thinner tines than unweighted tuning forks, and the thin construction of the tines and addition of the weights focus the vibrations downward into the base instead of outward into the air. However, the story of vibration does not stop there. </w:t>
      </w:r>
    </w:p>
    <w:p w14:paraId="79379AA3" w14:textId="77777777" w:rsidR="002F5D6E" w:rsidRPr="002F5D6E" w:rsidRDefault="002F5D6E" w:rsidP="002F5D6E">
      <w:pPr>
        <w:pStyle w:val="ListParagraph"/>
        <w:spacing w:line="276" w:lineRule="auto"/>
        <w:ind w:left="0"/>
        <w:rPr>
          <w:rFonts w:ascii="Arial" w:hAnsi="Arial" w:cs="Arial"/>
          <w:bCs/>
          <w:sz w:val="28"/>
          <w:szCs w:val="28"/>
        </w:rPr>
      </w:pPr>
    </w:p>
    <w:p w14:paraId="65345BAB" w14:textId="77777777" w:rsidR="002F5D6E" w:rsidRPr="002F5D6E" w:rsidRDefault="002F5D6E" w:rsidP="002F5D6E">
      <w:pPr>
        <w:pStyle w:val="ListParagraph"/>
        <w:spacing w:line="276" w:lineRule="auto"/>
        <w:ind w:left="0"/>
        <w:rPr>
          <w:rFonts w:ascii="Arial" w:hAnsi="Arial" w:cs="Arial"/>
          <w:bCs/>
          <w:sz w:val="28"/>
          <w:szCs w:val="28"/>
        </w:rPr>
      </w:pPr>
      <w:r w:rsidRPr="002F5D6E">
        <w:rPr>
          <w:rFonts w:ascii="Arial" w:hAnsi="Arial" w:cs="Arial"/>
          <w:bCs/>
          <w:sz w:val="28"/>
          <w:szCs w:val="28"/>
        </w:rPr>
        <w:t xml:space="preserve">The bigger story is told in the weight distribution of the tuning fork and the unbalanced physics dynamics across the entire length of the tuning fork. </w:t>
      </w:r>
    </w:p>
    <w:p w14:paraId="24ADA416" w14:textId="77777777" w:rsidR="002F5D6E" w:rsidRPr="002F5D6E" w:rsidRDefault="002F5D6E" w:rsidP="002F5D6E">
      <w:pPr>
        <w:pStyle w:val="ListParagraph"/>
        <w:spacing w:line="276" w:lineRule="auto"/>
        <w:ind w:left="0"/>
        <w:rPr>
          <w:rFonts w:ascii="Arial" w:hAnsi="Arial" w:cs="Arial"/>
          <w:bCs/>
          <w:sz w:val="28"/>
          <w:szCs w:val="28"/>
        </w:rPr>
      </w:pPr>
      <w:r w:rsidRPr="002F5D6E">
        <w:rPr>
          <w:rFonts w:ascii="Arial" w:hAnsi="Arial" w:cs="Arial"/>
          <w:bCs/>
          <w:sz w:val="28"/>
          <w:szCs w:val="28"/>
        </w:rPr>
        <w:t xml:space="preserve"> </w:t>
      </w:r>
    </w:p>
    <w:p w14:paraId="347CA839" w14:textId="77777777" w:rsidR="002F5D6E" w:rsidRPr="002F5D6E" w:rsidRDefault="002F5D6E" w:rsidP="002F5D6E">
      <w:pPr>
        <w:pStyle w:val="ListParagraph"/>
        <w:spacing w:line="276" w:lineRule="auto"/>
        <w:ind w:left="0"/>
        <w:rPr>
          <w:bCs/>
          <w:sz w:val="24"/>
          <w:szCs w:val="24"/>
        </w:rPr>
      </w:pPr>
      <w:r w:rsidRPr="002F5D6E">
        <w:rPr>
          <w:rFonts w:ascii="Arial" w:hAnsi="Arial" w:cs="Arial"/>
          <w:bCs/>
          <w:noProof/>
          <w:sz w:val="28"/>
          <w:szCs w:val="28"/>
        </w:rPr>
        <w:drawing>
          <wp:anchor distT="0" distB="0" distL="114300" distR="114300" simplePos="0" relativeHeight="251907072" behindDoc="0" locked="0" layoutInCell="1" allowOverlap="1" wp14:anchorId="7B33002E" wp14:editId="6E9AD9BF">
            <wp:simplePos x="0" y="0"/>
            <wp:positionH relativeFrom="margin">
              <wp:align>left</wp:align>
            </wp:positionH>
            <wp:positionV relativeFrom="paragraph">
              <wp:posOffset>13970</wp:posOffset>
            </wp:positionV>
            <wp:extent cx="1818640" cy="362712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orkbookForkDescription.jpg"/>
                    <pic:cNvPicPr/>
                  </pic:nvPicPr>
                  <pic:blipFill>
                    <a:blip r:embed="rId11">
                      <a:extLst>
                        <a:ext uri="{28A0092B-C50C-407E-A947-70E740481C1C}">
                          <a14:useLocalDpi xmlns:a14="http://schemas.microsoft.com/office/drawing/2010/main" val="0"/>
                        </a:ext>
                      </a:extLst>
                    </a:blip>
                    <a:stretch>
                      <a:fillRect/>
                    </a:stretch>
                  </pic:blipFill>
                  <pic:spPr>
                    <a:xfrm>
                      <a:off x="0" y="0"/>
                      <a:ext cx="1818640" cy="3627120"/>
                    </a:xfrm>
                    <a:prstGeom prst="rect">
                      <a:avLst/>
                    </a:prstGeom>
                  </pic:spPr>
                </pic:pic>
              </a:graphicData>
            </a:graphic>
            <wp14:sizeRelH relativeFrom="margin">
              <wp14:pctWidth>0</wp14:pctWidth>
            </wp14:sizeRelH>
            <wp14:sizeRelV relativeFrom="margin">
              <wp14:pctHeight>0</wp14:pctHeight>
            </wp14:sizeRelV>
          </wp:anchor>
        </w:drawing>
      </w:r>
      <w:r w:rsidRPr="002F5D6E">
        <w:rPr>
          <w:rFonts w:ascii="Arial" w:hAnsi="Arial" w:cs="Arial"/>
          <w:bCs/>
          <w:sz w:val="28"/>
          <w:szCs w:val="28"/>
        </w:rPr>
        <w:t>A weighted tuning fork is designed with an unbalanced fulcrum with the weights at the end of the tine forcing the vibrations down the tines, through the yolk, and into the stem. By placing the base of the tuning fork against the skin, we not only benefit from the downward travel of the vibrations created as the tines swing or oscillate back and forth, we also receive a much stronger effect of the stem vibrating in many directions just due to the physics of an unbalanced device.</w:t>
      </w:r>
      <w:r w:rsidRPr="002F5D6E">
        <w:rPr>
          <w:bCs/>
          <w:sz w:val="24"/>
          <w:szCs w:val="24"/>
        </w:rPr>
        <w:t xml:space="preserve"> </w:t>
      </w:r>
    </w:p>
    <w:p w14:paraId="2D4E7072" w14:textId="77777777" w:rsidR="002F5D6E" w:rsidRPr="002F5D6E" w:rsidRDefault="002F5D6E" w:rsidP="002F5D6E">
      <w:pPr>
        <w:pStyle w:val="ListParagraph"/>
        <w:spacing w:line="360" w:lineRule="auto"/>
        <w:ind w:left="0"/>
        <w:rPr>
          <w:rFonts w:ascii="Arial" w:hAnsi="Arial" w:cs="Arial"/>
          <w:bCs/>
          <w:sz w:val="28"/>
          <w:szCs w:val="28"/>
        </w:rPr>
      </w:pPr>
      <w:r w:rsidRPr="002F5D6E">
        <w:rPr>
          <w:rFonts w:ascii="Arial" w:hAnsi="Arial" w:cs="Arial"/>
          <w:bCs/>
          <w:sz w:val="28"/>
          <w:szCs w:val="28"/>
        </w:rPr>
        <w:t>In other words:</w:t>
      </w:r>
    </w:p>
    <w:p w14:paraId="353C81CF" w14:textId="77777777" w:rsidR="002F5D6E" w:rsidRPr="002F5D6E" w:rsidRDefault="002F5D6E" w:rsidP="002F5D6E">
      <w:pPr>
        <w:pStyle w:val="ListParagraph"/>
        <w:spacing w:line="360" w:lineRule="auto"/>
        <w:ind w:left="0"/>
        <w:rPr>
          <w:rFonts w:ascii="Arial" w:hAnsi="Arial" w:cs="Arial"/>
          <w:b/>
          <w:sz w:val="28"/>
          <w:szCs w:val="28"/>
        </w:rPr>
      </w:pPr>
      <w:r w:rsidRPr="002F5D6E">
        <w:rPr>
          <w:rFonts w:ascii="Arial" w:hAnsi="Arial" w:cs="Arial"/>
          <w:b/>
          <w:sz w:val="28"/>
          <w:szCs w:val="28"/>
        </w:rPr>
        <w:t>“It’s all about the Fork Torque”</w:t>
      </w:r>
    </w:p>
    <w:p w14:paraId="6D4CA51C" w14:textId="77777777" w:rsidR="002F5D6E" w:rsidRDefault="002F5D6E" w:rsidP="002F5D6E">
      <w:pPr>
        <w:rPr>
          <w:b/>
          <w:sz w:val="36"/>
          <w:szCs w:val="36"/>
        </w:rPr>
      </w:pPr>
    </w:p>
    <w:p w14:paraId="306704E1" w14:textId="77777777" w:rsidR="002F5D6E" w:rsidRDefault="002F5D6E" w:rsidP="002F5D6E">
      <w:pPr>
        <w:rPr>
          <w:b/>
          <w:sz w:val="36"/>
          <w:szCs w:val="36"/>
        </w:rPr>
      </w:pPr>
    </w:p>
    <w:p w14:paraId="775D767A" w14:textId="77777777" w:rsidR="002D697F" w:rsidRDefault="002D697F">
      <w:pPr>
        <w:rPr>
          <w:rFonts w:ascii="Arial" w:hAnsi="Arial" w:cs="Arial"/>
          <w:bCs/>
          <w:color w:val="1D2129"/>
          <w:sz w:val="28"/>
          <w:shd w:val="clear" w:color="auto" w:fill="FFFFFF"/>
        </w:rPr>
      </w:pPr>
    </w:p>
    <w:p w14:paraId="47AAC73A" w14:textId="7324865F" w:rsidR="002D697F" w:rsidRPr="002F5D6E" w:rsidRDefault="002F5D6E" w:rsidP="002D697F">
      <w:pPr>
        <w:rPr>
          <w:rFonts w:ascii="Arial" w:hAnsi="Arial" w:cs="Arial"/>
          <w:b/>
          <w:sz w:val="36"/>
          <w:szCs w:val="36"/>
        </w:rPr>
      </w:pPr>
      <w:r w:rsidRPr="002F5D6E">
        <w:rPr>
          <w:rFonts w:ascii="Arial" w:hAnsi="Arial" w:cs="Arial"/>
          <w:b/>
          <w:sz w:val="36"/>
          <w:szCs w:val="36"/>
        </w:rPr>
        <w:lastRenderedPageBreak/>
        <w:t>Core Skill: Grip</w:t>
      </w:r>
    </w:p>
    <w:p w14:paraId="7DA9CB6A" w14:textId="77777777" w:rsidR="002D697F" w:rsidRPr="002F5D6E" w:rsidRDefault="002D697F" w:rsidP="002D697F">
      <w:pPr>
        <w:pStyle w:val="ListParagraph"/>
        <w:ind w:left="0"/>
        <w:rPr>
          <w:rFonts w:ascii="Arial" w:hAnsi="Arial" w:cs="Arial"/>
          <w:bCs/>
          <w:sz w:val="28"/>
          <w:szCs w:val="28"/>
        </w:rPr>
      </w:pPr>
      <w:r w:rsidRPr="002F5D6E">
        <w:rPr>
          <w:rFonts w:ascii="Arial" w:hAnsi="Arial" w:cs="Arial"/>
          <w:bCs/>
          <w:noProof/>
          <w:sz w:val="28"/>
          <w:szCs w:val="28"/>
        </w:rPr>
        <w:drawing>
          <wp:anchor distT="0" distB="0" distL="114300" distR="114300" simplePos="0" relativeHeight="251899904" behindDoc="1" locked="0" layoutInCell="1" allowOverlap="1" wp14:anchorId="631CAD2D" wp14:editId="5E2C893D">
            <wp:simplePos x="0" y="0"/>
            <wp:positionH relativeFrom="column">
              <wp:posOffset>0</wp:posOffset>
            </wp:positionH>
            <wp:positionV relativeFrom="paragraph">
              <wp:posOffset>-6350</wp:posOffset>
            </wp:positionV>
            <wp:extent cx="2921185" cy="1539240"/>
            <wp:effectExtent l="0" t="0" r="0" b="3810"/>
            <wp:wrapTight wrapText="bothSides">
              <wp:wrapPolygon edited="0">
                <wp:start x="0" y="0"/>
                <wp:lineTo x="0" y="21386"/>
                <wp:lineTo x="21412" y="21386"/>
                <wp:lineTo x="21412"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H010072-0003.tiff"/>
                    <pic:cNvPicPr/>
                  </pic:nvPicPr>
                  <pic:blipFill rotWithShape="1">
                    <a:blip r:embed="rId12" cstate="print">
                      <a:extLst>
                        <a:ext uri="{28A0092B-C50C-407E-A947-70E740481C1C}">
                          <a14:useLocalDpi xmlns:a14="http://schemas.microsoft.com/office/drawing/2010/main" val="0"/>
                        </a:ext>
                      </a:extLst>
                    </a:blip>
                    <a:srcRect t="25128" b="4615"/>
                    <a:stretch/>
                  </pic:blipFill>
                  <pic:spPr bwMode="auto">
                    <a:xfrm>
                      <a:off x="0" y="0"/>
                      <a:ext cx="2921185" cy="1539240"/>
                    </a:xfrm>
                    <a:prstGeom prst="rect">
                      <a:avLst/>
                    </a:prstGeom>
                    <a:ln>
                      <a:noFill/>
                    </a:ln>
                    <a:extLst>
                      <a:ext uri="{53640926-AAD7-44D8-BBD7-CCE9431645EC}">
                        <a14:shadowObscured xmlns:a14="http://schemas.microsoft.com/office/drawing/2010/main"/>
                      </a:ext>
                    </a:extLst>
                  </pic:spPr>
                </pic:pic>
              </a:graphicData>
            </a:graphic>
          </wp:anchor>
        </w:drawing>
      </w:r>
      <w:r w:rsidRPr="002F5D6E">
        <w:rPr>
          <w:rFonts w:ascii="Arial" w:hAnsi="Arial" w:cs="Arial"/>
          <w:bCs/>
          <w:sz w:val="28"/>
          <w:szCs w:val="28"/>
        </w:rPr>
        <w:t xml:space="preserve">Once the placement location has been established using the Palpation Core Skill, it’s time to strike the tuning fork in preparation for placement. The Grip Core Skill is vital for both a proper strike and ability to provide the grip strength for the necessary pressure required for a vibrational fascia release. </w:t>
      </w:r>
    </w:p>
    <w:p w14:paraId="7DB51556" w14:textId="77777777" w:rsidR="002F5D6E" w:rsidRPr="002F5D6E" w:rsidRDefault="002D697F" w:rsidP="002D697F">
      <w:pPr>
        <w:pStyle w:val="ListParagraph"/>
        <w:spacing w:line="276" w:lineRule="auto"/>
        <w:ind w:left="0"/>
        <w:rPr>
          <w:rFonts w:ascii="Arial" w:hAnsi="Arial" w:cs="Arial"/>
          <w:bCs/>
          <w:sz w:val="28"/>
          <w:szCs w:val="28"/>
        </w:rPr>
      </w:pPr>
      <w:r w:rsidRPr="002F5D6E">
        <w:rPr>
          <w:rFonts w:ascii="Arial" w:hAnsi="Arial" w:cs="Arial"/>
          <w:bCs/>
          <w:sz w:val="28"/>
          <w:szCs w:val="28"/>
        </w:rPr>
        <w:t xml:space="preserve">We will discuss the primary categories of tuning fork grip. In the </w:t>
      </w:r>
    </w:p>
    <w:p w14:paraId="59A3BE0F" w14:textId="77777777" w:rsidR="002F5D6E" w:rsidRPr="002F5D6E" w:rsidRDefault="002F5D6E" w:rsidP="002D697F">
      <w:pPr>
        <w:pStyle w:val="ListParagraph"/>
        <w:spacing w:line="276" w:lineRule="auto"/>
        <w:ind w:left="0"/>
        <w:rPr>
          <w:rFonts w:ascii="Arial" w:hAnsi="Arial" w:cs="Arial"/>
          <w:bCs/>
          <w:sz w:val="28"/>
          <w:szCs w:val="28"/>
        </w:rPr>
      </w:pPr>
    </w:p>
    <w:p w14:paraId="75EDAF6B" w14:textId="79BF30E5" w:rsidR="002D697F" w:rsidRPr="002F5D6E" w:rsidRDefault="002D697F" w:rsidP="002D697F">
      <w:pPr>
        <w:pStyle w:val="ListParagraph"/>
        <w:spacing w:line="276" w:lineRule="auto"/>
        <w:ind w:left="0"/>
        <w:rPr>
          <w:rFonts w:ascii="Arial" w:hAnsi="Arial" w:cs="Arial"/>
          <w:bCs/>
          <w:sz w:val="28"/>
          <w:szCs w:val="28"/>
        </w:rPr>
      </w:pPr>
      <w:r w:rsidRPr="002F5D6E">
        <w:rPr>
          <w:rFonts w:ascii="Arial" w:hAnsi="Arial" w:cs="Arial"/>
          <w:b/>
          <w:sz w:val="28"/>
          <w:szCs w:val="28"/>
        </w:rPr>
        <w:t>Striking Grip</w:t>
      </w:r>
      <w:r w:rsidRPr="002F5D6E">
        <w:rPr>
          <w:rFonts w:ascii="Arial" w:hAnsi="Arial" w:cs="Arial"/>
          <w:bCs/>
          <w:sz w:val="28"/>
          <w:szCs w:val="28"/>
        </w:rPr>
        <w:t>, we focus on holding the tuning fork for striking against a surface such as the hand or knee. Grips for striking are designed to prevent or reduce repetitive injury of the therapist while also providing a more effective grasping area on the yolk of the tuning fork instead of the stem where other practitioners tend to strike and hold the tuning fork.</w:t>
      </w:r>
    </w:p>
    <w:p w14:paraId="36C3AD2A" w14:textId="77777777" w:rsidR="002F5D6E" w:rsidRPr="000E7139" w:rsidRDefault="002F5D6E" w:rsidP="002D697F">
      <w:pPr>
        <w:pStyle w:val="ListParagraph"/>
        <w:spacing w:line="276" w:lineRule="auto"/>
        <w:ind w:left="0"/>
        <w:rPr>
          <w:rFonts w:ascii="Arial" w:hAnsi="Arial" w:cs="Arial"/>
          <w:bCs/>
          <w:sz w:val="32"/>
          <w:szCs w:val="32"/>
        </w:rPr>
      </w:pPr>
    </w:p>
    <w:p w14:paraId="238A8B93" w14:textId="77777777" w:rsidR="002D697F" w:rsidRPr="002F5D6E" w:rsidRDefault="002D697F" w:rsidP="002D697F">
      <w:pPr>
        <w:pStyle w:val="ListParagraph"/>
        <w:numPr>
          <w:ilvl w:val="0"/>
          <w:numId w:val="8"/>
        </w:numPr>
        <w:rPr>
          <w:rFonts w:ascii="Arial" w:hAnsi="Arial" w:cs="Arial"/>
          <w:b/>
          <w:sz w:val="32"/>
          <w:szCs w:val="32"/>
        </w:rPr>
      </w:pPr>
      <w:r w:rsidRPr="002F5D6E">
        <w:rPr>
          <w:rFonts w:ascii="Arial" w:hAnsi="Arial" w:cs="Arial"/>
          <w:b/>
          <w:sz w:val="32"/>
          <w:szCs w:val="32"/>
        </w:rPr>
        <w:t>Striking Grips:</w:t>
      </w:r>
    </w:p>
    <w:tbl>
      <w:tblPr>
        <w:tblStyle w:val="TableGrid"/>
        <w:tblpPr w:leftFromText="180" w:rightFromText="180" w:vertAnchor="text" w:horzAnchor="margin" w:tblpY="3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D697F" w14:paraId="56C64644" w14:textId="77777777" w:rsidTr="002D697F">
        <w:tc>
          <w:tcPr>
            <w:tcW w:w="4675" w:type="dxa"/>
          </w:tcPr>
          <w:p w14:paraId="15194C17" w14:textId="77777777" w:rsidR="002D697F" w:rsidRDefault="002D697F" w:rsidP="00350164">
            <w:pPr>
              <w:rPr>
                <w:bCs/>
                <w:sz w:val="32"/>
                <w:szCs w:val="32"/>
              </w:rPr>
            </w:pPr>
            <w:r>
              <w:rPr>
                <w:bCs/>
                <w:noProof/>
                <w:sz w:val="32"/>
                <w:szCs w:val="32"/>
              </w:rPr>
              <w:drawing>
                <wp:anchor distT="0" distB="0" distL="114300" distR="114300" simplePos="0" relativeHeight="251900928" behindDoc="1" locked="0" layoutInCell="1" allowOverlap="1" wp14:anchorId="12B982C7" wp14:editId="595A67CD">
                  <wp:simplePos x="0" y="0"/>
                  <wp:positionH relativeFrom="column">
                    <wp:posOffset>-17145</wp:posOffset>
                  </wp:positionH>
                  <wp:positionV relativeFrom="paragraph">
                    <wp:posOffset>80645</wp:posOffset>
                  </wp:positionV>
                  <wp:extent cx="2632075" cy="1386840"/>
                  <wp:effectExtent l="0" t="0" r="0" b="3810"/>
                  <wp:wrapTight wrapText="bothSides">
                    <wp:wrapPolygon edited="0">
                      <wp:start x="0" y="0"/>
                      <wp:lineTo x="0" y="21363"/>
                      <wp:lineTo x="21418" y="21363"/>
                      <wp:lineTo x="21418"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H010072-0003.tiff"/>
                          <pic:cNvPicPr/>
                        </pic:nvPicPr>
                        <pic:blipFill rotWithShape="1">
                          <a:blip r:embed="rId13" cstate="print">
                            <a:extLst>
                              <a:ext uri="{28A0092B-C50C-407E-A947-70E740481C1C}">
                                <a14:useLocalDpi xmlns:a14="http://schemas.microsoft.com/office/drawing/2010/main" val="0"/>
                              </a:ext>
                            </a:extLst>
                          </a:blip>
                          <a:srcRect t="25128" b="4615"/>
                          <a:stretch/>
                        </pic:blipFill>
                        <pic:spPr bwMode="auto">
                          <a:xfrm>
                            <a:off x="0" y="0"/>
                            <a:ext cx="2632075" cy="138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75" w:type="dxa"/>
          </w:tcPr>
          <w:p w14:paraId="0688BEFD" w14:textId="77777777" w:rsidR="002D697F" w:rsidRPr="002F5D6E" w:rsidRDefault="002D697F" w:rsidP="00350164">
            <w:pPr>
              <w:pStyle w:val="ListParagraph"/>
              <w:numPr>
                <w:ilvl w:val="1"/>
                <w:numId w:val="8"/>
              </w:numPr>
              <w:rPr>
                <w:bCs/>
                <w:sz w:val="28"/>
                <w:szCs w:val="28"/>
              </w:rPr>
            </w:pPr>
            <w:r w:rsidRPr="002F5D6E">
              <w:rPr>
                <w:b/>
                <w:sz w:val="28"/>
                <w:szCs w:val="28"/>
                <w:u w:val="single"/>
              </w:rPr>
              <w:t>Standard Grip:</w:t>
            </w:r>
            <w:r w:rsidRPr="002F5D6E">
              <w:rPr>
                <w:bCs/>
                <w:sz w:val="28"/>
                <w:szCs w:val="28"/>
              </w:rPr>
              <w:t xml:space="preserve"> for striking to efficiently transition to placement grip with proper pressure and angle</w:t>
            </w:r>
          </w:p>
          <w:p w14:paraId="47139EF7" w14:textId="77777777" w:rsidR="002D697F" w:rsidRPr="002F5D6E" w:rsidRDefault="002D697F" w:rsidP="00350164">
            <w:pPr>
              <w:rPr>
                <w:bCs/>
                <w:sz w:val="28"/>
                <w:szCs w:val="28"/>
              </w:rPr>
            </w:pPr>
          </w:p>
        </w:tc>
      </w:tr>
      <w:tr w:rsidR="002D697F" w14:paraId="30535594" w14:textId="77777777" w:rsidTr="002D697F">
        <w:tc>
          <w:tcPr>
            <w:tcW w:w="4675" w:type="dxa"/>
          </w:tcPr>
          <w:p w14:paraId="6A488E96" w14:textId="77777777" w:rsidR="002D697F" w:rsidRDefault="002D697F" w:rsidP="00350164">
            <w:pPr>
              <w:rPr>
                <w:bCs/>
                <w:noProof/>
                <w:sz w:val="32"/>
                <w:szCs w:val="32"/>
              </w:rPr>
            </w:pPr>
          </w:p>
        </w:tc>
        <w:tc>
          <w:tcPr>
            <w:tcW w:w="4675" w:type="dxa"/>
          </w:tcPr>
          <w:p w14:paraId="7C930C7F" w14:textId="77777777" w:rsidR="002D697F" w:rsidRPr="002F5D6E" w:rsidRDefault="002D697F" w:rsidP="002D697F">
            <w:pPr>
              <w:ind w:left="720"/>
              <w:rPr>
                <w:b/>
                <w:sz w:val="28"/>
                <w:szCs w:val="28"/>
                <w:u w:val="single"/>
              </w:rPr>
            </w:pPr>
          </w:p>
        </w:tc>
      </w:tr>
      <w:tr w:rsidR="002D697F" w14:paraId="173F802E" w14:textId="77777777" w:rsidTr="002D697F">
        <w:tc>
          <w:tcPr>
            <w:tcW w:w="4675" w:type="dxa"/>
          </w:tcPr>
          <w:p w14:paraId="0F82850F" w14:textId="77777777" w:rsidR="002D697F" w:rsidRDefault="002D697F" w:rsidP="00350164">
            <w:pPr>
              <w:rPr>
                <w:bCs/>
                <w:sz w:val="32"/>
                <w:szCs w:val="32"/>
              </w:rPr>
            </w:pPr>
            <w:r>
              <w:rPr>
                <w:bCs/>
                <w:noProof/>
                <w:sz w:val="32"/>
                <w:szCs w:val="32"/>
              </w:rPr>
              <w:drawing>
                <wp:inline distT="0" distB="0" distL="0" distR="0" wp14:anchorId="7306B730" wp14:editId="63AEA7FE">
                  <wp:extent cx="2627695" cy="1280160"/>
                  <wp:effectExtent l="0" t="0" r="1270" b="0"/>
                  <wp:docPr id="218" name="Picture 218" descr="A picture containing person, ground,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48272881_404343953440336_8647129653573582848_n.jpg"/>
                          <pic:cNvPicPr/>
                        </pic:nvPicPr>
                        <pic:blipFill rotWithShape="1">
                          <a:blip r:embed="rId14" cstate="print">
                            <a:extLst>
                              <a:ext uri="{28A0092B-C50C-407E-A947-70E740481C1C}">
                                <a14:useLocalDpi xmlns:a14="http://schemas.microsoft.com/office/drawing/2010/main" val="0"/>
                              </a:ext>
                            </a:extLst>
                          </a:blip>
                          <a:srcRect t="7864" b="27179"/>
                          <a:stretch/>
                        </pic:blipFill>
                        <pic:spPr bwMode="auto">
                          <a:xfrm>
                            <a:off x="0" y="0"/>
                            <a:ext cx="2739674" cy="1334714"/>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1D374893" w14:textId="77777777" w:rsidR="002D697F" w:rsidRPr="002F5D6E" w:rsidRDefault="002D697F" w:rsidP="00350164">
            <w:pPr>
              <w:pStyle w:val="ListParagraph"/>
              <w:numPr>
                <w:ilvl w:val="1"/>
                <w:numId w:val="8"/>
              </w:numPr>
              <w:rPr>
                <w:bCs/>
                <w:sz w:val="28"/>
                <w:szCs w:val="28"/>
              </w:rPr>
            </w:pPr>
            <w:r w:rsidRPr="002F5D6E">
              <w:rPr>
                <w:b/>
                <w:sz w:val="28"/>
                <w:szCs w:val="28"/>
                <w:u w:val="single"/>
              </w:rPr>
              <w:t>Reverse Grip:</w:t>
            </w:r>
            <w:r w:rsidRPr="002F5D6E">
              <w:rPr>
                <w:bCs/>
                <w:sz w:val="28"/>
                <w:szCs w:val="28"/>
              </w:rPr>
              <w:t xml:space="preserve"> for self-care, under chin, lymph nodes, sore throat</w:t>
            </w:r>
          </w:p>
          <w:p w14:paraId="6CE7E4C0" w14:textId="77777777" w:rsidR="002D697F" w:rsidRPr="002F5D6E" w:rsidRDefault="002D697F" w:rsidP="00350164">
            <w:pPr>
              <w:rPr>
                <w:bCs/>
                <w:sz w:val="28"/>
                <w:szCs w:val="28"/>
              </w:rPr>
            </w:pPr>
          </w:p>
        </w:tc>
      </w:tr>
    </w:tbl>
    <w:p w14:paraId="7A2523DF" w14:textId="1E1E31AC" w:rsidR="002F5D6E" w:rsidRDefault="002F5D6E" w:rsidP="002D697F">
      <w:pPr>
        <w:pStyle w:val="ListParagraph"/>
        <w:ind w:left="360"/>
        <w:rPr>
          <w:b/>
          <w:sz w:val="32"/>
          <w:szCs w:val="32"/>
        </w:rPr>
      </w:pPr>
    </w:p>
    <w:p w14:paraId="0C11B374" w14:textId="77777777" w:rsidR="002D697F" w:rsidRPr="00957CB4" w:rsidRDefault="002D697F" w:rsidP="002D697F">
      <w:pPr>
        <w:pStyle w:val="ListParagraph"/>
        <w:ind w:left="360"/>
        <w:rPr>
          <w:b/>
          <w:sz w:val="10"/>
          <w:szCs w:val="10"/>
        </w:rPr>
      </w:pPr>
    </w:p>
    <w:p w14:paraId="7DDE26EE" w14:textId="77777777" w:rsidR="002D697F" w:rsidRPr="002F5D6E" w:rsidRDefault="002D697F" w:rsidP="002D697F">
      <w:pPr>
        <w:pStyle w:val="ListParagraph"/>
        <w:numPr>
          <w:ilvl w:val="0"/>
          <w:numId w:val="8"/>
        </w:numPr>
        <w:rPr>
          <w:rFonts w:ascii="Arial" w:hAnsi="Arial" w:cs="Arial"/>
          <w:b/>
          <w:sz w:val="32"/>
          <w:szCs w:val="32"/>
        </w:rPr>
      </w:pPr>
      <w:r w:rsidRPr="002F5D6E">
        <w:rPr>
          <w:rFonts w:ascii="Arial" w:hAnsi="Arial" w:cs="Arial"/>
          <w:b/>
          <w:sz w:val="32"/>
          <w:szCs w:val="32"/>
        </w:rPr>
        <w:t>Holding Grips:</w:t>
      </w:r>
    </w:p>
    <w:tbl>
      <w:tblPr>
        <w:tblStyle w:val="TableGrid"/>
        <w:tblpPr w:leftFromText="180" w:rightFromText="180" w:vertAnchor="text" w:horzAnchor="margin" w:tblpY="3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5184"/>
      </w:tblGrid>
      <w:tr w:rsidR="002D697F" w14:paraId="63466924" w14:textId="77777777" w:rsidTr="002D697F">
        <w:tc>
          <w:tcPr>
            <w:tcW w:w="4159" w:type="dxa"/>
          </w:tcPr>
          <w:p w14:paraId="4E8881A7" w14:textId="77777777" w:rsidR="002D697F" w:rsidRDefault="002D697F" w:rsidP="00350164">
            <w:pPr>
              <w:rPr>
                <w:bCs/>
                <w:sz w:val="32"/>
                <w:szCs w:val="32"/>
              </w:rPr>
            </w:pPr>
            <w:r>
              <w:rPr>
                <w:bCs/>
                <w:noProof/>
                <w:sz w:val="32"/>
                <w:szCs w:val="32"/>
              </w:rPr>
              <w:drawing>
                <wp:inline distT="0" distB="0" distL="0" distR="0" wp14:anchorId="3E6FA958" wp14:editId="5CC0684A">
                  <wp:extent cx="1725930" cy="2301240"/>
                  <wp:effectExtent l="0" t="0" r="7620" b="3810"/>
                  <wp:docPr id="86" name="Picture 86" descr="A hand holding a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62354667_682854848823435_2940382929223680000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25930" cy="2301240"/>
                          </a:xfrm>
                          <a:prstGeom prst="rect">
                            <a:avLst/>
                          </a:prstGeom>
                        </pic:spPr>
                      </pic:pic>
                    </a:graphicData>
                  </a:graphic>
                </wp:inline>
              </w:drawing>
            </w:r>
          </w:p>
        </w:tc>
        <w:tc>
          <w:tcPr>
            <w:tcW w:w="5191" w:type="dxa"/>
          </w:tcPr>
          <w:p w14:paraId="65E2D3FC" w14:textId="77777777" w:rsidR="002D697F" w:rsidRPr="002F5D6E" w:rsidRDefault="002D697F" w:rsidP="00350164">
            <w:pPr>
              <w:pStyle w:val="ListParagraph"/>
              <w:numPr>
                <w:ilvl w:val="1"/>
                <w:numId w:val="8"/>
              </w:numPr>
              <w:rPr>
                <w:bCs/>
                <w:sz w:val="28"/>
                <w:szCs w:val="28"/>
              </w:rPr>
            </w:pPr>
            <w:r w:rsidRPr="002F5D6E">
              <w:rPr>
                <w:b/>
                <w:sz w:val="28"/>
                <w:szCs w:val="28"/>
                <w:u w:val="single"/>
              </w:rPr>
              <w:t>Finger Assist Grip:</w:t>
            </w:r>
            <w:r w:rsidRPr="002F5D6E">
              <w:rPr>
                <w:bCs/>
                <w:sz w:val="28"/>
                <w:szCs w:val="28"/>
              </w:rPr>
              <w:t xml:space="preserve"> need for sensing hand. Can be used to reduce grip fatigue. </w:t>
            </w:r>
          </w:p>
          <w:p w14:paraId="49EB4F1A" w14:textId="77777777" w:rsidR="002D697F" w:rsidRDefault="002D697F" w:rsidP="00350164">
            <w:pPr>
              <w:rPr>
                <w:bCs/>
                <w:sz w:val="32"/>
                <w:szCs w:val="32"/>
              </w:rPr>
            </w:pPr>
          </w:p>
        </w:tc>
      </w:tr>
      <w:tr w:rsidR="002F5D6E" w14:paraId="7F606F48" w14:textId="77777777" w:rsidTr="002D697F">
        <w:tc>
          <w:tcPr>
            <w:tcW w:w="4159" w:type="dxa"/>
          </w:tcPr>
          <w:p w14:paraId="1E7217C3" w14:textId="77777777" w:rsidR="002F5D6E" w:rsidRDefault="002F5D6E" w:rsidP="00350164">
            <w:pPr>
              <w:rPr>
                <w:bCs/>
                <w:noProof/>
                <w:sz w:val="32"/>
                <w:szCs w:val="32"/>
              </w:rPr>
            </w:pPr>
          </w:p>
        </w:tc>
        <w:tc>
          <w:tcPr>
            <w:tcW w:w="5191" w:type="dxa"/>
          </w:tcPr>
          <w:p w14:paraId="1A06510F" w14:textId="77777777" w:rsidR="002F5D6E" w:rsidRPr="002F5D6E" w:rsidRDefault="002F5D6E" w:rsidP="002F5D6E">
            <w:pPr>
              <w:pStyle w:val="ListParagraph"/>
              <w:ind w:left="1080"/>
              <w:rPr>
                <w:b/>
                <w:sz w:val="28"/>
                <w:szCs w:val="28"/>
                <w:u w:val="single"/>
              </w:rPr>
            </w:pPr>
          </w:p>
        </w:tc>
      </w:tr>
      <w:tr w:rsidR="002D697F" w14:paraId="37693BBE" w14:textId="77777777" w:rsidTr="002D697F">
        <w:tc>
          <w:tcPr>
            <w:tcW w:w="4159" w:type="dxa"/>
          </w:tcPr>
          <w:p w14:paraId="1F3C7BF9" w14:textId="77777777" w:rsidR="002D697F" w:rsidRDefault="002D697F" w:rsidP="00350164">
            <w:pPr>
              <w:rPr>
                <w:bCs/>
                <w:sz w:val="32"/>
                <w:szCs w:val="32"/>
              </w:rPr>
            </w:pPr>
            <w:r>
              <w:rPr>
                <w:bCs/>
                <w:noProof/>
                <w:sz w:val="32"/>
                <w:szCs w:val="32"/>
              </w:rPr>
              <w:drawing>
                <wp:inline distT="0" distB="0" distL="0" distR="0" wp14:anchorId="5C6DB81F" wp14:editId="783D63E9">
                  <wp:extent cx="2336800" cy="1752600"/>
                  <wp:effectExtent l="0" t="0" r="6350" b="0"/>
                  <wp:docPr id="210" name="Picture 210"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H010063-0001.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37585" cy="1753189"/>
                          </a:xfrm>
                          <a:prstGeom prst="rect">
                            <a:avLst/>
                          </a:prstGeom>
                        </pic:spPr>
                      </pic:pic>
                    </a:graphicData>
                  </a:graphic>
                </wp:inline>
              </w:drawing>
            </w:r>
          </w:p>
        </w:tc>
        <w:tc>
          <w:tcPr>
            <w:tcW w:w="5191" w:type="dxa"/>
          </w:tcPr>
          <w:p w14:paraId="6E6CB687" w14:textId="77777777" w:rsidR="002D697F" w:rsidRPr="002F5D6E" w:rsidRDefault="002D697F" w:rsidP="00350164">
            <w:pPr>
              <w:pStyle w:val="ListParagraph"/>
              <w:numPr>
                <w:ilvl w:val="1"/>
                <w:numId w:val="8"/>
              </w:numPr>
              <w:rPr>
                <w:bCs/>
                <w:sz w:val="28"/>
                <w:szCs w:val="28"/>
              </w:rPr>
            </w:pPr>
            <w:r w:rsidRPr="002F5D6E">
              <w:rPr>
                <w:b/>
                <w:sz w:val="28"/>
                <w:szCs w:val="28"/>
                <w:u w:val="single"/>
              </w:rPr>
              <w:t>Butterfly Grip:</w:t>
            </w:r>
            <w:r w:rsidRPr="002F5D6E">
              <w:rPr>
                <w:bCs/>
                <w:sz w:val="28"/>
                <w:szCs w:val="28"/>
              </w:rPr>
              <w:t xml:space="preserve"> max pressure with less grip: Remember: Sometimes you do not need maximum pressure. Designed to reduce repetitive stress, but it is used for increased pressure. Do not use in areas where maximum pressure is not required. Reduces feedback from opposite hand. </w:t>
            </w:r>
          </w:p>
          <w:p w14:paraId="5BA34649" w14:textId="77777777" w:rsidR="002D697F" w:rsidRPr="002F5D6E" w:rsidRDefault="002D697F" w:rsidP="00350164">
            <w:pPr>
              <w:ind w:left="1080"/>
              <w:rPr>
                <w:bCs/>
                <w:sz w:val="28"/>
                <w:szCs w:val="28"/>
              </w:rPr>
            </w:pPr>
            <w:r w:rsidRPr="002F5D6E">
              <w:rPr>
                <w:b/>
                <w:sz w:val="28"/>
                <w:szCs w:val="28"/>
              </w:rPr>
              <w:t>“Don’t rely on the Butterfly!”</w:t>
            </w:r>
          </w:p>
          <w:p w14:paraId="21CC586E" w14:textId="77777777" w:rsidR="002D697F" w:rsidRDefault="002D697F" w:rsidP="00350164">
            <w:pPr>
              <w:rPr>
                <w:bCs/>
                <w:sz w:val="32"/>
                <w:szCs w:val="32"/>
              </w:rPr>
            </w:pPr>
          </w:p>
        </w:tc>
      </w:tr>
      <w:tr w:rsidR="002D697F" w14:paraId="450C8B56" w14:textId="77777777" w:rsidTr="002D697F">
        <w:tc>
          <w:tcPr>
            <w:tcW w:w="4159" w:type="dxa"/>
          </w:tcPr>
          <w:p w14:paraId="5B25C250" w14:textId="77777777" w:rsidR="002D697F" w:rsidRDefault="002D697F" w:rsidP="00350164">
            <w:pPr>
              <w:rPr>
                <w:bCs/>
                <w:sz w:val="32"/>
                <w:szCs w:val="32"/>
              </w:rPr>
            </w:pPr>
            <w:r>
              <w:rPr>
                <w:bCs/>
                <w:noProof/>
                <w:sz w:val="32"/>
                <w:szCs w:val="32"/>
              </w:rPr>
              <w:drawing>
                <wp:inline distT="0" distB="0" distL="0" distR="0" wp14:anchorId="662EDC00" wp14:editId="2EBADDAB">
                  <wp:extent cx="2514600" cy="1227478"/>
                  <wp:effectExtent l="0" t="0" r="0" b="0"/>
                  <wp:docPr id="336" name="Picture 336" descr="A picture containing person,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LowerBack1-0006.tiff"/>
                          <pic:cNvPicPr/>
                        </pic:nvPicPr>
                        <pic:blipFill rotWithShape="1">
                          <a:blip r:embed="rId17" cstate="print">
                            <a:extLst>
                              <a:ext uri="{28A0092B-C50C-407E-A947-70E740481C1C}">
                                <a14:useLocalDpi xmlns:a14="http://schemas.microsoft.com/office/drawing/2010/main" val="0"/>
                              </a:ext>
                            </a:extLst>
                          </a:blip>
                          <a:srcRect t="13220"/>
                          <a:stretch/>
                        </pic:blipFill>
                        <pic:spPr bwMode="auto">
                          <a:xfrm>
                            <a:off x="0" y="0"/>
                            <a:ext cx="2543527" cy="1241598"/>
                          </a:xfrm>
                          <a:prstGeom prst="rect">
                            <a:avLst/>
                          </a:prstGeom>
                          <a:ln>
                            <a:noFill/>
                          </a:ln>
                          <a:extLst>
                            <a:ext uri="{53640926-AAD7-44D8-BBD7-CCE9431645EC}">
                              <a14:shadowObscured xmlns:a14="http://schemas.microsoft.com/office/drawing/2010/main"/>
                            </a:ext>
                          </a:extLst>
                        </pic:spPr>
                      </pic:pic>
                    </a:graphicData>
                  </a:graphic>
                </wp:inline>
              </w:drawing>
            </w:r>
          </w:p>
        </w:tc>
        <w:tc>
          <w:tcPr>
            <w:tcW w:w="5191" w:type="dxa"/>
          </w:tcPr>
          <w:p w14:paraId="529C4C2E" w14:textId="77777777" w:rsidR="002D697F" w:rsidRPr="002F5D6E" w:rsidRDefault="002D697F" w:rsidP="00350164">
            <w:pPr>
              <w:pStyle w:val="ListParagraph"/>
              <w:numPr>
                <w:ilvl w:val="1"/>
                <w:numId w:val="8"/>
              </w:numPr>
              <w:rPr>
                <w:bCs/>
                <w:sz w:val="28"/>
                <w:szCs w:val="28"/>
              </w:rPr>
            </w:pPr>
            <w:r w:rsidRPr="002F5D6E">
              <w:rPr>
                <w:b/>
                <w:sz w:val="28"/>
                <w:szCs w:val="28"/>
                <w:u w:val="single"/>
              </w:rPr>
              <w:t>Modified Standard Strike Grip:</w:t>
            </w:r>
            <w:r w:rsidRPr="002F5D6E">
              <w:rPr>
                <w:bCs/>
                <w:sz w:val="28"/>
                <w:szCs w:val="28"/>
              </w:rPr>
              <w:t xml:space="preserve"> Rotate hand to maximize hand weight</w:t>
            </w:r>
          </w:p>
          <w:p w14:paraId="512367BD" w14:textId="77777777" w:rsidR="002D697F" w:rsidRPr="00D51708" w:rsidRDefault="002D697F" w:rsidP="00350164">
            <w:pPr>
              <w:ind w:left="720"/>
              <w:rPr>
                <w:bCs/>
                <w:sz w:val="32"/>
                <w:szCs w:val="32"/>
              </w:rPr>
            </w:pPr>
          </w:p>
          <w:p w14:paraId="564F8E22" w14:textId="77777777" w:rsidR="002D697F" w:rsidRDefault="002D697F" w:rsidP="00350164">
            <w:pPr>
              <w:rPr>
                <w:bCs/>
                <w:sz w:val="32"/>
                <w:szCs w:val="32"/>
              </w:rPr>
            </w:pPr>
          </w:p>
        </w:tc>
      </w:tr>
    </w:tbl>
    <w:p w14:paraId="0D4A4C0B" w14:textId="77777777" w:rsidR="002D697F" w:rsidRDefault="002D697F" w:rsidP="002D697F">
      <w:pPr>
        <w:rPr>
          <w:bCs/>
          <w:sz w:val="32"/>
          <w:szCs w:val="32"/>
        </w:rPr>
      </w:pPr>
    </w:p>
    <w:p w14:paraId="765407C0" w14:textId="77777777" w:rsidR="002D697F" w:rsidRDefault="002D697F" w:rsidP="002D697F">
      <w:pPr>
        <w:rPr>
          <w:bCs/>
          <w:sz w:val="32"/>
          <w:szCs w:val="32"/>
        </w:rPr>
      </w:pPr>
      <w:r>
        <w:rPr>
          <w:bCs/>
          <w:sz w:val="32"/>
          <w:szCs w:val="32"/>
        </w:rPr>
        <w:br w:type="page"/>
      </w:r>
    </w:p>
    <w:p w14:paraId="575E8B59" w14:textId="77777777" w:rsidR="002D697F" w:rsidRPr="002F5D6E" w:rsidRDefault="002D697F" w:rsidP="002D697F">
      <w:pPr>
        <w:pStyle w:val="ListParagraph"/>
        <w:numPr>
          <w:ilvl w:val="0"/>
          <w:numId w:val="4"/>
        </w:numPr>
        <w:rPr>
          <w:rFonts w:ascii="Arial" w:hAnsi="Arial" w:cs="Arial"/>
          <w:b/>
          <w:sz w:val="32"/>
          <w:szCs w:val="32"/>
        </w:rPr>
      </w:pPr>
      <w:r w:rsidRPr="002F5D6E">
        <w:rPr>
          <w:rFonts w:ascii="Arial" w:hAnsi="Arial" w:cs="Arial"/>
          <w:b/>
          <w:sz w:val="32"/>
          <w:szCs w:val="32"/>
        </w:rPr>
        <w:lastRenderedPageBreak/>
        <w:t xml:space="preserve">Reducing Hand Exhaustion: </w:t>
      </w:r>
    </w:p>
    <w:p w14:paraId="5CBBC480" w14:textId="728E7102" w:rsidR="002D697F" w:rsidRPr="007136C7" w:rsidRDefault="002D697F" w:rsidP="007136C7">
      <w:pPr>
        <w:spacing w:line="276" w:lineRule="auto"/>
        <w:rPr>
          <w:rFonts w:ascii="Arial" w:hAnsi="Arial" w:cs="Arial"/>
          <w:bCs/>
          <w:sz w:val="28"/>
          <w:szCs w:val="28"/>
        </w:rPr>
      </w:pPr>
      <w:r w:rsidRPr="007136C7">
        <w:rPr>
          <w:rFonts w:ascii="Arial" w:hAnsi="Arial" w:cs="Arial"/>
          <w:bCs/>
          <w:sz w:val="28"/>
          <w:szCs w:val="28"/>
        </w:rPr>
        <w:t>Don’t maintain standard grip for repetitive, sustained, or increased pressure areas: No extra force or pressure is needed</w:t>
      </w:r>
      <w:r w:rsidR="007136C7" w:rsidRPr="007136C7">
        <w:rPr>
          <w:rFonts w:ascii="Arial" w:hAnsi="Arial" w:cs="Arial"/>
          <w:bCs/>
          <w:sz w:val="28"/>
          <w:szCs w:val="28"/>
        </w:rPr>
        <w:t xml:space="preserve"> if you use the right grip</w:t>
      </w:r>
      <w:r w:rsidRPr="007136C7">
        <w:rPr>
          <w:rFonts w:ascii="Arial" w:hAnsi="Arial" w:cs="Arial"/>
          <w:bCs/>
          <w:sz w:val="28"/>
          <w:szCs w:val="28"/>
        </w:rPr>
        <w:t xml:space="preserve">. </w:t>
      </w:r>
      <w:r w:rsidR="007136C7" w:rsidRPr="007136C7">
        <w:rPr>
          <w:rFonts w:ascii="Arial" w:hAnsi="Arial" w:cs="Arial"/>
          <w:bCs/>
          <w:sz w:val="28"/>
          <w:szCs w:val="28"/>
        </w:rPr>
        <w:t>Consider</w:t>
      </w:r>
      <w:r w:rsidRPr="007136C7">
        <w:rPr>
          <w:rFonts w:ascii="Arial" w:hAnsi="Arial" w:cs="Arial"/>
          <w:bCs/>
          <w:sz w:val="28"/>
          <w:szCs w:val="28"/>
        </w:rPr>
        <w:t xml:space="preserve"> chang</w:t>
      </w:r>
      <w:r w:rsidR="007136C7" w:rsidRPr="007136C7">
        <w:rPr>
          <w:rFonts w:ascii="Arial" w:hAnsi="Arial" w:cs="Arial"/>
          <w:bCs/>
          <w:sz w:val="28"/>
          <w:szCs w:val="28"/>
        </w:rPr>
        <w:t>ing</w:t>
      </w:r>
      <w:r w:rsidRPr="007136C7">
        <w:rPr>
          <w:rFonts w:ascii="Arial" w:hAnsi="Arial" w:cs="Arial"/>
          <w:bCs/>
          <w:sz w:val="28"/>
          <w:szCs w:val="28"/>
        </w:rPr>
        <w:t xml:space="preserve"> the angle after </w:t>
      </w:r>
      <w:r w:rsidR="007136C7" w:rsidRPr="007136C7">
        <w:rPr>
          <w:rFonts w:ascii="Arial" w:hAnsi="Arial" w:cs="Arial"/>
          <w:bCs/>
          <w:sz w:val="28"/>
          <w:szCs w:val="28"/>
        </w:rPr>
        <w:t xml:space="preserve">each </w:t>
      </w:r>
      <w:r w:rsidRPr="007136C7">
        <w:rPr>
          <w:rFonts w:ascii="Arial" w:hAnsi="Arial" w:cs="Arial"/>
          <w:bCs/>
          <w:sz w:val="28"/>
          <w:szCs w:val="28"/>
        </w:rPr>
        <w:t>placement. Use the weight of your hand to increase overall downward pressure</w:t>
      </w:r>
      <w:r w:rsidR="007136C7" w:rsidRPr="007136C7">
        <w:rPr>
          <w:rFonts w:ascii="Arial" w:hAnsi="Arial" w:cs="Arial"/>
          <w:bCs/>
          <w:sz w:val="28"/>
          <w:szCs w:val="28"/>
        </w:rPr>
        <w:t xml:space="preserve">. </w:t>
      </w:r>
      <w:r w:rsidRPr="007136C7">
        <w:rPr>
          <w:rFonts w:ascii="Arial" w:hAnsi="Arial" w:cs="Arial"/>
          <w:bCs/>
          <w:sz w:val="28"/>
          <w:szCs w:val="28"/>
        </w:rPr>
        <w:t xml:space="preserve">Vary </w:t>
      </w:r>
      <w:r w:rsidR="007136C7" w:rsidRPr="007136C7">
        <w:rPr>
          <w:rFonts w:ascii="Arial" w:hAnsi="Arial" w:cs="Arial"/>
          <w:bCs/>
          <w:sz w:val="28"/>
          <w:szCs w:val="28"/>
        </w:rPr>
        <w:t xml:space="preserve">your grip </w:t>
      </w:r>
      <w:r w:rsidRPr="007136C7">
        <w:rPr>
          <w:rFonts w:ascii="Arial" w:hAnsi="Arial" w:cs="Arial"/>
          <w:bCs/>
          <w:sz w:val="28"/>
          <w:szCs w:val="28"/>
        </w:rPr>
        <w:t xml:space="preserve">often to reduce </w:t>
      </w:r>
      <w:r w:rsidR="007136C7" w:rsidRPr="007136C7">
        <w:rPr>
          <w:rFonts w:ascii="Arial" w:hAnsi="Arial" w:cs="Arial"/>
          <w:bCs/>
          <w:sz w:val="28"/>
          <w:szCs w:val="28"/>
        </w:rPr>
        <w:t xml:space="preserve">hand </w:t>
      </w:r>
      <w:r w:rsidRPr="007136C7">
        <w:rPr>
          <w:rFonts w:ascii="Arial" w:hAnsi="Arial" w:cs="Arial"/>
          <w:bCs/>
          <w:sz w:val="28"/>
          <w:szCs w:val="28"/>
        </w:rPr>
        <w:t>exhaustion</w:t>
      </w:r>
      <w:r w:rsidR="007136C7" w:rsidRPr="007136C7">
        <w:rPr>
          <w:rFonts w:ascii="Arial" w:hAnsi="Arial" w:cs="Arial"/>
          <w:bCs/>
          <w:sz w:val="28"/>
          <w:szCs w:val="28"/>
        </w:rPr>
        <w:t>.</w:t>
      </w:r>
    </w:p>
    <w:p w14:paraId="6397758F" w14:textId="6AF6C45B" w:rsidR="002D697F" w:rsidRPr="00DB3283" w:rsidRDefault="00350164" w:rsidP="002D697F">
      <w:pPr>
        <w:rPr>
          <w:rFonts w:ascii="Arial" w:hAnsi="Arial" w:cs="Arial"/>
          <w:bCs/>
          <w:sz w:val="32"/>
          <w:szCs w:val="32"/>
        </w:rPr>
      </w:pPr>
      <w:r w:rsidRPr="00350164">
        <w:rPr>
          <w:rFonts w:ascii="Arial" w:hAnsi="Arial" w:cs="Arial"/>
          <w:b/>
          <w:sz w:val="36"/>
          <w:szCs w:val="36"/>
        </w:rPr>
        <w:t>Core Skill: Strike</w:t>
      </w:r>
    </w:p>
    <w:p w14:paraId="4485D334" w14:textId="77777777" w:rsidR="002D697F" w:rsidRPr="002F5D6E" w:rsidRDefault="002D697F" w:rsidP="002D697F">
      <w:pPr>
        <w:spacing w:line="276" w:lineRule="auto"/>
        <w:rPr>
          <w:rFonts w:ascii="Arial" w:hAnsi="Arial" w:cs="Arial"/>
          <w:bCs/>
          <w:sz w:val="28"/>
          <w:szCs w:val="28"/>
        </w:rPr>
      </w:pPr>
      <w:r w:rsidRPr="002F5D6E">
        <w:rPr>
          <w:rFonts w:ascii="Arial" w:hAnsi="Arial" w:cs="Arial"/>
          <w:bCs/>
          <w:sz w:val="28"/>
          <w:szCs w:val="28"/>
        </w:rPr>
        <w:t xml:space="preserve">The Strike Core Skill is important because the quality of a strike will affect the length and strength of the vibration for each placement. In vibrational fascia release, the release point for the cells and tissue might be at the trailing end of one specific strike that fell below the breakpoint. </w:t>
      </w:r>
    </w:p>
    <w:p w14:paraId="5D044D14" w14:textId="77777777" w:rsidR="002D697F" w:rsidRPr="002F5D6E" w:rsidRDefault="002D697F" w:rsidP="002D697F">
      <w:pPr>
        <w:spacing w:line="276" w:lineRule="auto"/>
        <w:rPr>
          <w:rFonts w:ascii="Arial" w:hAnsi="Arial" w:cs="Arial"/>
          <w:bCs/>
          <w:sz w:val="28"/>
          <w:szCs w:val="28"/>
        </w:rPr>
      </w:pPr>
      <w:r w:rsidRPr="002F5D6E">
        <w:rPr>
          <w:rFonts w:ascii="Arial" w:hAnsi="Arial" w:cs="Arial"/>
          <w:bCs/>
          <w:sz w:val="28"/>
          <w:szCs w:val="28"/>
        </w:rPr>
        <w:t>Fascia collagen fibers and supporting cells require both pressure (stretch) and vibration to cause a change, and sometimes the change is the destruction (apoptosis) of the cells involved in the restriction or the release of the necessary substances to dissolve the collagen fibers responsible for the adhesion.</w:t>
      </w:r>
    </w:p>
    <w:p w14:paraId="090DD448" w14:textId="77777777" w:rsidR="002D697F" w:rsidRPr="002F5D6E" w:rsidRDefault="002D697F" w:rsidP="002D697F">
      <w:pPr>
        <w:spacing w:line="276" w:lineRule="auto"/>
        <w:rPr>
          <w:rFonts w:ascii="Arial" w:hAnsi="Arial" w:cs="Arial"/>
          <w:bCs/>
          <w:sz w:val="28"/>
          <w:szCs w:val="28"/>
        </w:rPr>
      </w:pPr>
      <w:r w:rsidRPr="002F5D6E">
        <w:rPr>
          <w:rFonts w:ascii="Arial" w:hAnsi="Arial" w:cs="Arial"/>
          <w:bCs/>
          <w:sz w:val="28"/>
          <w:szCs w:val="28"/>
        </w:rPr>
        <w:t xml:space="preserve">After our own testing and thousands of strikes, we believe that the best quality striking surface is our own body in two primary locations; the hand and knee. Body strike locations are efficient because we do not have to hold onto another object like an activator. Therefore, we can use the strike hand solely for sensing and feedback. </w:t>
      </w:r>
    </w:p>
    <w:p w14:paraId="729583BA" w14:textId="70FAB03D" w:rsidR="002D697F" w:rsidRDefault="002D697F" w:rsidP="002D697F">
      <w:pPr>
        <w:spacing w:line="276" w:lineRule="auto"/>
        <w:rPr>
          <w:rFonts w:ascii="Arial" w:hAnsi="Arial" w:cs="Arial"/>
          <w:bCs/>
          <w:sz w:val="28"/>
          <w:szCs w:val="28"/>
        </w:rPr>
      </w:pPr>
      <w:r w:rsidRPr="002F5D6E">
        <w:rPr>
          <w:rFonts w:ascii="Arial" w:hAnsi="Arial" w:cs="Arial"/>
          <w:bCs/>
          <w:sz w:val="28"/>
          <w:szCs w:val="28"/>
        </w:rPr>
        <w:t xml:space="preserve">A mastered Striking Core Skill should not hurt the therapist or leave marks. A properly executed strike has a distinct sound and feel. The key to a proper strike is the follow through of the hand holding the tuning fork. </w:t>
      </w:r>
      <w:r w:rsidR="007136C7">
        <w:rPr>
          <w:rFonts w:ascii="Arial" w:hAnsi="Arial" w:cs="Arial"/>
          <w:bCs/>
          <w:sz w:val="28"/>
          <w:szCs w:val="28"/>
        </w:rPr>
        <w:t>Focus</w:t>
      </w:r>
      <w:r w:rsidRPr="002F5D6E">
        <w:rPr>
          <w:rFonts w:ascii="Arial" w:hAnsi="Arial" w:cs="Arial"/>
          <w:bCs/>
          <w:sz w:val="28"/>
          <w:szCs w:val="28"/>
        </w:rPr>
        <w:t xml:space="preserve"> a few inches beyond the point of impact so the hand continues to follow through after striking. With a proper follow-through, the weight of the tuning fork will “bounce” off the striking surface instead of controlling the exact moment of impact. In other words, it’s more of a bounce than a strike.</w:t>
      </w:r>
    </w:p>
    <w:p w14:paraId="5C480D65" w14:textId="5336B1A2" w:rsidR="007136C7" w:rsidRDefault="007136C7">
      <w:pPr>
        <w:rPr>
          <w:rFonts w:ascii="Arial" w:hAnsi="Arial" w:cs="Arial"/>
          <w:bCs/>
          <w:sz w:val="28"/>
          <w:szCs w:val="28"/>
        </w:rPr>
      </w:pPr>
      <w:r>
        <w:rPr>
          <w:rFonts w:ascii="Arial" w:hAnsi="Arial" w:cs="Arial"/>
          <w:bCs/>
          <w:sz w:val="28"/>
          <w:szCs w:val="28"/>
        </w:rPr>
        <w:br w:type="page"/>
      </w:r>
    </w:p>
    <w:p w14:paraId="1F7D8429" w14:textId="5322F6DF" w:rsidR="002D697F" w:rsidRDefault="002D697F" w:rsidP="002D697F">
      <w:pPr>
        <w:pStyle w:val="ListParagraph"/>
        <w:numPr>
          <w:ilvl w:val="0"/>
          <w:numId w:val="4"/>
        </w:numPr>
        <w:rPr>
          <w:rFonts w:ascii="Arial" w:hAnsi="Arial" w:cs="Arial"/>
          <w:b/>
          <w:sz w:val="32"/>
          <w:szCs w:val="32"/>
        </w:rPr>
      </w:pPr>
      <w:r w:rsidRPr="00350164">
        <w:rPr>
          <w:rFonts w:ascii="Arial" w:hAnsi="Arial" w:cs="Arial"/>
          <w:b/>
          <w:sz w:val="32"/>
          <w:szCs w:val="32"/>
        </w:rPr>
        <w:lastRenderedPageBreak/>
        <w:t>Hand Strike:</w:t>
      </w:r>
    </w:p>
    <w:p w14:paraId="7F65A731" w14:textId="77777777" w:rsidR="00957CB4" w:rsidRPr="00957CB4" w:rsidRDefault="00957CB4" w:rsidP="00957CB4">
      <w:pPr>
        <w:pStyle w:val="ListParagraph"/>
        <w:ind w:left="360"/>
        <w:rPr>
          <w:rFonts w:ascii="Arial" w:hAnsi="Arial" w:cs="Arial"/>
          <w:b/>
          <w:sz w:val="8"/>
          <w:szCs w:val="8"/>
        </w:rPr>
      </w:pPr>
    </w:p>
    <w:tbl>
      <w:tblPr>
        <w:tblStyle w:val="TableGrid"/>
        <w:tblW w:w="936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2"/>
        <w:gridCol w:w="4117"/>
      </w:tblGrid>
      <w:tr w:rsidR="00350164" w14:paraId="107D2D54" w14:textId="77777777" w:rsidTr="00957CB4">
        <w:trPr>
          <w:trHeight w:val="4292"/>
        </w:trPr>
        <w:tc>
          <w:tcPr>
            <w:tcW w:w="5252" w:type="dxa"/>
          </w:tcPr>
          <w:p w14:paraId="6BE90458" w14:textId="666D353B" w:rsidR="002D697F" w:rsidRDefault="002D697F" w:rsidP="002D697F">
            <w:pPr>
              <w:pStyle w:val="ListParagraph"/>
              <w:ind w:left="0"/>
              <w:rPr>
                <w:rFonts w:ascii="Arial" w:hAnsi="Arial" w:cs="Arial"/>
                <w:b/>
                <w:sz w:val="36"/>
                <w:szCs w:val="36"/>
              </w:rPr>
            </w:pPr>
            <w:r w:rsidRPr="002D697F">
              <w:rPr>
                <w:noProof/>
                <w:sz w:val="28"/>
                <w:szCs w:val="28"/>
              </w:rPr>
              <w:drawing>
                <wp:anchor distT="0" distB="0" distL="114300" distR="114300" simplePos="0" relativeHeight="251902976" behindDoc="1" locked="0" layoutInCell="1" allowOverlap="1" wp14:anchorId="06A007A2" wp14:editId="05B161B4">
                  <wp:simplePos x="0" y="0"/>
                  <wp:positionH relativeFrom="column">
                    <wp:posOffset>-62230</wp:posOffset>
                  </wp:positionH>
                  <wp:positionV relativeFrom="paragraph">
                    <wp:posOffset>0</wp:posOffset>
                  </wp:positionV>
                  <wp:extent cx="2894330" cy="2171700"/>
                  <wp:effectExtent l="0" t="0" r="1270" b="0"/>
                  <wp:wrapTight wrapText="bothSides">
                    <wp:wrapPolygon edited="0">
                      <wp:start x="0" y="0"/>
                      <wp:lineTo x="0" y="21411"/>
                      <wp:lineTo x="21467" y="21411"/>
                      <wp:lineTo x="21467" y="0"/>
                      <wp:lineTo x="0" y="0"/>
                    </wp:wrapPolygon>
                  </wp:wrapTight>
                  <wp:docPr id="219" name="Picture 219" descr="A hand holding an object in hi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48053034_310663839787820_7363261678512766976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94330" cy="2171700"/>
                          </a:xfrm>
                          <a:prstGeom prst="rect">
                            <a:avLst/>
                          </a:prstGeom>
                        </pic:spPr>
                      </pic:pic>
                    </a:graphicData>
                  </a:graphic>
                  <wp14:sizeRelH relativeFrom="margin">
                    <wp14:pctWidth>0</wp14:pctWidth>
                  </wp14:sizeRelH>
                  <wp14:sizeRelV relativeFrom="margin">
                    <wp14:pctHeight>0</wp14:pctHeight>
                  </wp14:sizeRelV>
                </wp:anchor>
              </w:drawing>
            </w:r>
          </w:p>
        </w:tc>
        <w:tc>
          <w:tcPr>
            <w:tcW w:w="4117" w:type="dxa"/>
          </w:tcPr>
          <w:p w14:paraId="758A09A4" w14:textId="66379853" w:rsidR="002D697F" w:rsidRPr="002D697F" w:rsidRDefault="002D697F" w:rsidP="002D697F">
            <w:pPr>
              <w:pStyle w:val="ListParagraph"/>
              <w:numPr>
                <w:ilvl w:val="0"/>
                <w:numId w:val="4"/>
              </w:numPr>
              <w:rPr>
                <w:rFonts w:ascii="Arial" w:hAnsi="Arial" w:cs="Arial"/>
                <w:b/>
                <w:sz w:val="28"/>
                <w:szCs w:val="28"/>
              </w:rPr>
            </w:pPr>
            <w:r w:rsidRPr="002D697F">
              <w:rPr>
                <w:rFonts w:ascii="Arial" w:hAnsi="Arial" w:cs="Arial"/>
                <w:bCs/>
                <w:sz w:val="28"/>
                <w:szCs w:val="28"/>
              </w:rPr>
              <w:t>Strike on the meaty part at the base of the palm</w:t>
            </w:r>
          </w:p>
          <w:p w14:paraId="7DDB8416" w14:textId="1E9D12C4" w:rsidR="002D697F" w:rsidRPr="002D697F" w:rsidRDefault="002D697F" w:rsidP="002D697F">
            <w:pPr>
              <w:pStyle w:val="ListParagraph"/>
              <w:numPr>
                <w:ilvl w:val="0"/>
                <w:numId w:val="4"/>
              </w:numPr>
              <w:rPr>
                <w:rFonts w:ascii="Arial" w:hAnsi="Arial" w:cs="Arial"/>
                <w:b/>
                <w:sz w:val="28"/>
                <w:szCs w:val="28"/>
              </w:rPr>
            </w:pPr>
            <w:r w:rsidRPr="002D697F">
              <w:rPr>
                <w:rFonts w:ascii="Arial" w:hAnsi="Arial" w:cs="Arial"/>
                <w:bCs/>
                <w:sz w:val="28"/>
                <w:szCs w:val="28"/>
              </w:rPr>
              <w:t>Only the striking hand moves</w:t>
            </w:r>
          </w:p>
          <w:p w14:paraId="0AE5A7C6" w14:textId="56D2C4F8" w:rsidR="002D697F" w:rsidRDefault="00350164" w:rsidP="002D697F">
            <w:pPr>
              <w:pStyle w:val="ListParagraph"/>
              <w:numPr>
                <w:ilvl w:val="0"/>
                <w:numId w:val="4"/>
              </w:numPr>
              <w:rPr>
                <w:rFonts w:ascii="Arial" w:hAnsi="Arial" w:cs="Arial"/>
                <w:bCs/>
                <w:sz w:val="28"/>
                <w:szCs w:val="28"/>
              </w:rPr>
            </w:pPr>
            <w:r>
              <w:rPr>
                <w:rFonts w:ascii="Arial" w:hAnsi="Arial" w:cs="Arial"/>
                <w:bCs/>
                <w:sz w:val="28"/>
                <w:szCs w:val="28"/>
              </w:rPr>
              <w:t>Strike the flat surface of the weight</w:t>
            </w:r>
          </w:p>
          <w:p w14:paraId="1EB1C703" w14:textId="66605A69" w:rsidR="00350164" w:rsidRDefault="00350164" w:rsidP="00350164">
            <w:pPr>
              <w:pStyle w:val="ListParagraph"/>
              <w:numPr>
                <w:ilvl w:val="0"/>
                <w:numId w:val="4"/>
              </w:numPr>
              <w:rPr>
                <w:rFonts w:ascii="Arial" w:hAnsi="Arial" w:cs="Arial"/>
                <w:bCs/>
                <w:sz w:val="28"/>
                <w:szCs w:val="28"/>
              </w:rPr>
            </w:pPr>
            <w:r>
              <w:rPr>
                <w:rFonts w:ascii="Arial" w:hAnsi="Arial" w:cs="Arial"/>
                <w:bCs/>
                <w:sz w:val="28"/>
                <w:szCs w:val="28"/>
              </w:rPr>
              <w:t>Aim for a spot beyond the striking surface</w:t>
            </w:r>
          </w:p>
          <w:p w14:paraId="19795F84" w14:textId="4A8F71C8" w:rsidR="00350164" w:rsidRDefault="00350164" w:rsidP="00350164">
            <w:pPr>
              <w:pStyle w:val="ListParagraph"/>
              <w:numPr>
                <w:ilvl w:val="0"/>
                <w:numId w:val="4"/>
              </w:numPr>
              <w:rPr>
                <w:rFonts w:ascii="Arial" w:hAnsi="Arial" w:cs="Arial"/>
                <w:bCs/>
                <w:sz w:val="28"/>
                <w:szCs w:val="28"/>
              </w:rPr>
            </w:pPr>
            <w:r>
              <w:rPr>
                <w:rFonts w:ascii="Arial" w:hAnsi="Arial" w:cs="Arial"/>
                <w:bCs/>
                <w:sz w:val="28"/>
                <w:szCs w:val="28"/>
              </w:rPr>
              <w:t>Distinct “thump” sound</w:t>
            </w:r>
          </w:p>
          <w:p w14:paraId="7C0CD620" w14:textId="258B1C89" w:rsidR="00350164" w:rsidRDefault="00350164" w:rsidP="00350164">
            <w:pPr>
              <w:pStyle w:val="ListParagraph"/>
              <w:numPr>
                <w:ilvl w:val="0"/>
                <w:numId w:val="4"/>
              </w:numPr>
              <w:rPr>
                <w:rFonts w:ascii="Arial" w:hAnsi="Arial" w:cs="Arial"/>
                <w:bCs/>
                <w:sz w:val="28"/>
                <w:szCs w:val="28"/>
              </w:rPr>
            </w:pPr>
            <w:r>
              <w:rPr>
                <w:rFonts w:ascii="Arial" w:hAnsi="Arial" w:cs="Arial"/>
                <w:bCs/>
                <w:sz w:val="28"/>
                <w:szCs w:val="28"/>
              </w:rPr>
              <w:t>A “tink” is okay, but a “ping” is too hard</w:t>
            </w:r>
          </w:p>
          <w:p w14:paraId="48E13D95" w14:textId="3255B3C7" w:rsidR="00350164" w:rsidRPr="00350164" w:rsidRDefault="00350164" w:rsidP="00350164">
            <w:pPr>
              <w:pStyle w:val="ListParagraph"/>
              <w:numPr>
                <w:ilvl w:val="0"/>
                <w:numId w:val="4"/>
              </w:numPr>
              <w:rPr>
                <w:rFonts w:ascii="Arial" w:hAnsi="Arial" w:cs="Arial"/>
                <w:bCs/>
                <w:sz w:val="28"/>
                <w:szCs w:val="28"/>
              </w:rPr>
            </w:pPr>
            <w:r>
              <w:rPr>
                <w:rFonts w:ascii="Arial" w:hAnsi="Arial" w:cs="Arial"/>
                <w:bCs/>
                <w:sz w:val="28"/>
                <w:szCs w:val="28"/>
              </w:rPr>
              <w:t>If you torque the fork, you might ping the thing</w:t>
            </w:r>
          </w:p>
          <w:p w14:paraId="65588898" w14:textId="77777777" w:rsidR="002D697F" w:rsidRPr="002D697F" w:rsidRDefault="002D697F" w:rsidP="002D697F">
            <w:pPr>
              <w:pStyle w:val="ListParagraph"/>
              <w:ind w:left="0"/>
              <w:rPr>
                <w:rFonts w:ascii="Arial" w:hAnsi="Arial" w:cs="Arial"/>
                <w:b/>
                <w:sz w:val="28"/>
                <w:szCs w:val="28"/>
              </w:rPr>
            </w:pPr>
          </w:p>
        </w:tc>
      </w:tr>
    </w:tbl>
    <w:p w14:paraId="3B7CE0DD" w14:textId="22ECF0CD" w:rsidR="002D697F" w:rsidRPr="00350164" w:rsidRDefault="002D697F" w:rsidP="002D697F">
      <w:pPr>
        <w:pStyle w:val="ListParagraph"/>
        <w:numPr>
          <w:ilvl w:val="0"/>
          <w:numId w:val="4"/>
        </w:numPr>
        <w:rPr>
          <w:rFonts w:ascii="Arial" w:hAnsi="Arial" w:cs="Arial"/>
          <w:b/>
          <w:sz w:val="32"/>
          <w:szCs w:val="32"/>
        </w:rPr>
      </w:pPr>
      <w:r w:rsidRPr="00350164">
        <w:rPr>
          <w:rFonts w:ascii="Arial" w:hAnsi="Arial" w:cs="Arial"/>
          <w:b/>
          <w:sz w:val="32"/>
          <w:szCs w:val="32"/>
        </w:rPr>
        <w:t>Knee Strike:</w:t>
      </w: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60"/>
      </w:tblGrid>
      <w:tr w:rsidR="00350164" w14:paraId="4A803CE4" w14:textId="77777777" w:rsidTr="00350164">
        <w:tc>
          <w:tcPr>
            <w:tcW w:w="4675" w:type="dxa"/>
          </w:tcPr>
          <w:p w14:paraId="1EFC6EE8" w14:textId="7B7A662A" w:rsidR="00350164" w:rsidRDefault="00350164" w:rsidP="00350164">
            <w:pPr>
              <w:rPr>
                <w:rFonts w:ascii="Arial" w:hAnsi="Arial" w:cs="Arial"/>
                <w:b/>
                <w:sz w:val="36"/>
                <w:szCs w:val="36"/>
              </w:rPr>
            </w:pPr>
            <w:r w:rsidRPr="005B72A5">
              <w:rPr>
                <w:rFonts w:ascii="Arial" w:hAnsi="Arial" w:cs="Arial"/>
                <w:bCs/>
                <w:noProof/>
                <w:sz w:val="32"/>
                <w:szCs w:val="32"/>
              </w:rPr>
              <w:drawing>
                <wp:anchor distT="0" distB="0" distL="114300" distR="114300" simplePos="0" relativeHeight="251905024" behindDoc="1" locked="0" layoutInCell="1" allowOverlap="1" wp14:anchorId="21AE4708" wp14:editId="1834E8E8">
                  <wp:simplePos x="0" y="0"/>
                  <wp:positionH relativeFrom="column">
                    <wp:posOffset>-55880</wp:posOffset>
                  </wp:positionH>
                  <wp:positionV relativeFrom="paragraph">
                    <wp:posOffset>40640</wp:posOffset>
                  </wp:positionV>
                  <wp:extent cx="2241550" cy="2202815"/>
                  <wp:effectExtent l="0" t="0" r="6350" b="6985"/>
                  <wp:wrapTight wrapText="bothSides">
                    <wp:wrapPolygon edited="0">
                      <wp:start x="0" y="0"/>
                      <wp:lineTo x="0" y="21482"/>
                      <wp:lineTo x="21478" y="21482"/>
                      <wp:lineTo x="21478"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3967233_10211357272155328_2144349923896721408_n.jpg"/>
                          <pic:cNvPicPr/>
                        </pic:nvPicPr>
                        <pic:blipFill rotWithShape="1">
                          <a:blip r:embed="rId19" cstate="print">
                            <a:extLst>
                              <a:ext uri="{28A0092B-C50C-407E-A947-70E740481C1C}">
                                <a14:useLocalDpi xmlns:a14="http://schemas.microsoft.com/office/drawing/2010/main" val="0"/>
                              </a:ext>
                            </a:extLst>
                          </a:blip>
                          <a:srcRect t="26250"/>
                          <a:stretch/>
                        </pic:blipFill>
                        <pic:spPr bwMode="auto">
                          <a:xfrm>
                            <a:off x="0" y="0"/>
                            <a:ext cx="2241550" cy="2202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60" w:type="dxa"/>
          </w:tcPr>
          <w:p w14:paraId="4289F2CE" w14:textId="77777777" w:rsidR="00350164" w:rsidRDefault="00350164" w:rsidP="00350164">
            <w:pPr>
              <w:pStyle w:val="ListParagraph"/>
              <w:numPr>
                <w:ilvl w:val="0"/>
                <w:numId w:val="24"/>
              </w:numPr>
              <w:spacing w:line="276" w:lineRule="auto"/>
              <w:ind w:left="520"/>
              <w:rPr>
                <w:rFonts w:ascii="Arial" w:hAnsi="Arial" w:cs="Arial"/>
                <w:bCs/>
                <w:sz w:val="28"/>
                <w:szCs w:val="28"/>
              </w:rPr>
            </w:pPr>
            <w:r>
              <w:rPr>
                <w:rFonts w:ascii="Arial" w:hAnsi="Arial" w:cs="Arial"/>
                <w:bCs/>
                <w:sz w:val="28"/>
                <w:szCs w:val="28"/>
              </w:rPr>
              <w:t>Efficient in a sitting position</w:t>
            </w:r>
          </w:p>
          <w:p w14:paraId="2C359F61" w14:textId="5EFC0FB6" w:rsidR="00350164" w:rsidRDefault="00350164" w:rsidP="00350164">
            <w:pPr>
              <w:pStyle w:val="ListParagraph"/>
              <w:numPr>
                <w:ilvl w:val="0"/>
                <w:numId w:val="24"/>
              </w:numPr>
              <w:spacing w:line="276" w:lineRule="auto"/>
              <w:ind w:left="520"/>
              <w:rPr>
                <w:rFonts w:ascii="Arial" w:hAnsi="Arial" w:cs="Arial"/>
                <w:bCs/>
                <w:sz w:val="28"/>
                <w:szCs w:val="28"/>
              </w:rPr>
            </w:pPr>
            <w:r>
              <w:rPr>
                <w:rFonts w:ascii="Arial" w:hAnsi="Arial" w:cs="Arial"/>
                <w:bCs/>
                <w:sz w:val="28"/>
                <w:szCs w:val="28"/>
              </w:rPr>
              <w:t>Used when sensing hand marks a placement location</w:t>
            </w:r>
          </w:p>
          <w:p w14:paraId="3CD34358" w14:textId="1DCDE431" w:rsidR="00350164" w:rsidRDefault="00350164" w:rsidP="00350164">
            <w:pPr>
              <w:pStyle w:val="ListParagraph"/>
              <w:numPr>
                <w:ilvl w:val="0"/>
                <w:numId w:val="24"/>
              </w:numPr>
              <w:spacing w:line="276" w:lineRule="auto"/>
              <w:ind w:left="520"/>
              <w:rPr>
                <w:rFonts w:ascii="Arial" w:hAnsi="Arial" w:cs="Arial"/>
                <w:bCs/>
                <w:sz w:val="28"/>
                <w:szCs w:val="28"/>
              </w:rPr>
            </w:pPr>
            <w:r>
              <w:rPr>
                <w:rFonts w:ascii="Arial" w:hAnsi="Arial" w:cs="Arial"/>
                <w:bCs/>
                <w:sz w:val="28"/>
                <w:szCs w:val="28"/>
              </w:rPr>
              <w:t>Strike against meaty area closer to the inside of the leg where muscle is thicker</w:t>
            </w:r>
          </w:p>
          <w:p w14:paraId="6C6D3626" w14:textId="77777777" w:rsidR="00350164" w:rsidRDefault="00350164" w:rsidP="00350164">
            <w:pPr>
              <w:pStyle w:val="ListParagraph"/>
              <w:numPr>
                <w:ilvl w:val="0"/>
                <w:numId w:val="24"/>
              </w:numPr>
              <w:spacing w:line="276" w:lineRule="auto"/>
              <w:ind w:left="520"/>
              <w:rPr>
                <w:rFonts w:ascii="Arial" w:hAnsi="Arial" w:cs="Arial"/>
                <w:bCs/>
                <w:sz w:val="28"/>
                <w:szCs w:val="28"/>
              </w:rPr>
            </w:pPr>
            <w:r>
              <w:rPr>
                <w:rFonts w:ascii="Arial" w:hAnsi="Arial" w:cs="Arial"/>
                <w:bCs/>
                <w:sz w:val="28"/>
                <w:szCs w:val="28"/>
              </w:rPr>
              <w:t>Bend knee to tighten muscle on striking surface</w:t>
            </w:r>
          </w:p>
          <w:p w14:paraId="55376DE8" w14:textId="06F3AAB6" w:rsidR="00350164" w:rsidRPr="00350164" w:rsidRDefault="00350164" w:rsidP="00350164">
            <w:pPr>
              <w:pStyle w:val="ListParagraph"/>
              <w:numPr>
                <w:ilvl w:val="0"/>
                <w:numId w:val="24"/>
              </w:numPr>
              <w:spacing w:line="276" w:lineRule="auto"/>
              <w:ind w:left="520"/>
              <w:rPr>
                <w:rFonts w:ascii="Arial" w:hAnsi="Arial" w:cs="Arial"/>
                <w:bCs/>
                <w:sz w:val="28"/>
                <w:szCs w:val="28"/>
              </w:rPr>
            </w:pPr>
            <w:r>
              <w:rPr>
                <w:rFonts w:ascii="Arial" w:hAnsi="Arial" w:cs="Arial"/>
                <w:bCs/>
                <w:sz w:val="28"/>
                <w:szCs w:val="28"/>
              </w:rPr>
              <w:t>Avoid kneecap or bones</w:t>
            </w:r>
          </w:p>
        </w:tc>
      </w:tr>
    </w:tbl>
    <w:p w14:paraId="76DEB951" w14:textId="3EFE6322" w:rsidR="00350164" w:rsidRPr="00350164" w:rsidRDefault="00350164" w:rsidP="00350164">
      <w:pPr>
        <w:rPr>
          <w:rFonts w:ascii="Arial" w:hAnsi="Arial" w:cs="Arial"/>
          <w:bCs/>
          <w:sz w:val="28"/>
          <w:szCs w:val="28"/>
        </w:rPr>
      </w:pPr>
    </w:p>
    <w:p w14:paraId="613315FF" w14:textId="6478C6D4" w:rsidR="00B42CC6" w:rsidRDefault="007136C7">
      <w:pPr>
        <w:rPr>
          <w:rFonts w:ascii="Arial" w:hAnsi="Arial" w:cs="Arial"/>
          <w:b/>
          <w:color w:val="1D2129"/>
          <w:sz w:val="28"/>
          <w:szCs w:val="28"/>
          <w:u w:val="single"/>
          <w:shd w:val="clear" w:color="auto" w:fill="FFFFFF"/>
        </w:rPr>
      </w:pPr>
      <w:r>
        <w:rPr>
          <w:rFonts w:ascii="Arial" w:hAnsi="Arial" w:cs="Arial"/>
          <w:b/>
          <w:color w:val="1D2129"/>
          <w:sz w:val="28"/>
          <w:szCs w:val="28"/>
          <w:u w:val="single"/>
          <w:shd w:val="clear" w:color="auto" w:fill="FFFFFF"/>
        </w:rPr>
        <w:t>Activity</w:t>
      </w:r>
      <w:r w:rsidRPr="007136C7">
        <w:rPr>
          <w:rFonts w:ascii="Arial" w:hAnsi="Arial" w:cs="Arial"/>
          <w:b/>
          <w:color w:val="1D2129"/>
          <w:sz w:val="28"/>
          <w:szCs w:val="28"/>
          <w:shd w:val="clear" w:color="auto" w:fill="FFFFFF"/>
        </w:rPr>
        <w:t xml:space="preserve">: </w:t>
      </w:r>
      <w:r>
        <w:rPr>
          <w:rFonts w:ascii="Arial" w:hAnsi="Arial" w:cs="Arial"/>
          <w:b/>
          <w:color w:val="1D2129"/>
          <w:sz w:val="28"/>
          <w:szCs w:val="28"/>
          <w:shd w:val="clear" w:color="auto" w:fill="FFFFFF"/>
        </w:rPr>
        <w:t xml:space="preserve">Practice proper grip and strike. Review and provide feedback of student experience. </w:t>
      </w:r>
      <w:r w:rsidR="00B42CC6">
        <w:rPr>
          <w:rFonts w:ascii="Arial" w:hAnsi="Arial" w:cs="Arial"/>
          <w:b/>
          <w:color w:val="1D2129"/>
          <w:sz w:val="28"/>
          <w:szCs w:val="28"/>
          <w:u w:val="single"/>
          <w:shd w:val="clear" w:color="auto" w:fill="FFFFFF"/>
        </w:rPr>
        <w:br w:type="page"/>
      </w:r>
    </w:p>
    <w:p w14:paraId="1D92F991" w14:textId="287BF8F9" w:rsidR="000551D6" w:rsidRDefault="005519E8">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lastRenderedPageBreak/>
        <w:t>What is Fascia?</w:t>
      </w:r>
    </w:p>
    <w:p w14:paraId="370B3316" w14:textId="6986D313" w:rsidR="005519E8" w:rsidRDefault="005519E8">
      <w:pPr>
        <w:rPr>
          <w:rFonts w:ascii="Arial" w:hAnsi="Arial" w:cs="Arial"/>
          <w:bCs/>
          <w:color w:val="1D2129"/>
          <w:sz w:val="28"/>
          <w:shd w:val="clear" w:color="auto" w:fill="FFFFFF"/>
        </w:rPr>
      </w:pPr>
      <w:r>
        <w:rPr>
          <w:rFonts w:ascii="Arial" w:hAnsi="Arial" w:cs="Arial"/>
          <w:bCs/>
          <w:color w:val="1D2129"/>
          <w:sz w:val="28"/>
          <w:shd w:val="clear" w:color="auto" w:fill="FFFFFF"/>
        </w:rPr>
        <w:t>Structures on the outside of our muscles and skeletal system were traditionally referenced as “connective tissue” since this material was thought to connect layers and parts of the body together. Early anatomists used cutting techniques of a butcher to cut across layers of tissue to study muscles and bones through dissection.</w:t>
      </w:r>
    </w:p>
    <w:p w14:paraId="745C5FF5" w14:textId="50F13525" w:rsidR="005519E8" w:rsidRDefault="005519E8">
      <w:pPr>
        <w:rPr>
          <w:rFonts w:ascii="Arial" w:hAnsi="Arial" w:cs="Arial"/>
          <w:bCs/>
          <w:color w:val="1D2129"/>
          <w:sz w:val="28"/>
          <w:shd w:val="clear" w:color="auto" w:fill="FFFFFF"/>
        </w:rPr>
      </w:pPr>
      <w:r>
        <w:rPr>
          <w:rFonts w:ascii="Arial" w:hAnsi="Arial" w:cs="Arial"/>
          <w:bCs/>
          <w:color w:val="1D2129"/>
          <w:sz w:val="28"/>
          <w:shd w:val="clear" w:color="auto" w:fill="FFFFFF"/>
        </w:rPr>
        <w:t xml:space="preserve">Study and research of this connective tissue has created a new understanding of the collagen-based substances throughout our body known as fascia. Modern diagnostic and research methods now show the solid structures of fascia at the cellular level and </w:t>
      </w:r>
      <w:r w:rsidR="00F455EF">
        <w:rPr>
          <w:rFonts w:ascii="Arial" w:hAnsi="Arial" w:cs="Arial"/>
          <w:bCs/>
          <w:color w:val="1D2129"/>
          <w:sz w:val="28"/>
          <w:shd w:val="clear" w:color="auto" w:fill="FFFFFF"/>
        </w:rPr>
        <w:t>within the living body so we can identify the various roles fascia plays throughout the body.</w:t>
      </w:r>
    </w:p>
    <w:p w14:paraId="7B527446" w14:textId="77777777" w:rsidR="00F455EF" w:rsidRDefault="00F455EF">
      <w:pPr>
        <w:rPr>
          <w:rFonts w:ascii="Arial" w:hAnsi="Arial" w:cs="Arial"/>
          <w:bCs/>
          <w:color w:val="1D2129"/>
          <w:sz w:val="28"/>
          <w:shd w:val="clear" w:color="auto" w:fill="FFFFFF"/>
        </w:rPr>
      </w:pPr>
      <w:r>
        <w:rPr>
          <w:rFonts w:ascii="Arial" w:hAnsi="Arial" w:cs="Arial"/>
          <w:bCs/>
          <w:color w:val="1D2129"/>
          <w:sz w:val="28"/>
          <w:shd w:val="clear" w:color="auto" w:fill="FFFFFF"/>
        </w:rPr>
        <w:t xml:space="preserve">Researchers have identified most of the structure within the body made from different combinations and types of fascia. Each role fascia provides depends on the demand for structure from a dense bone to a very tight and flexible tendon or aponeurosis (IT Band or plantar fascia). Fascia can vary in its elasticity through the substances within the fiber strands or through the alignment of fibers.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5210"/>
      </w:tblGrid>
      <w:tr w:rsidR="00690936" w14:paraId="43FE476D" w14:textId="77777777" w:rsidTr="00690936">
        <w:tc>
          <w:tcPr>
            <w:tcW w:w="4140" w:type="dxa"/>
          </w:tcPr>
          <w:p w14:paraId="4A20B95B" w14:textId="2812BD1D" w:rsidR="00690936" w:rsidRDefault="00690936">
            <w:pPr>
              <w:rPr>
                <w:rFonts w:ascii="Arial" w:hAnsi="Arial" w:cs="Arial"/>
                <w:bCs/>
                <w:color w:val="1D2129"/>
                <w:sz w:val="28"/>
                <w:shd w:val="clear" w:color="auto" w:fill="FFFFFF"/>
              </w:rPr>
            </w:pPr>
            <w:r>
              <w:rPr>
                <w:bCs/>
                <w:noProof/>
                <w:sz w:val="32"/>
                <w:szCs w:val="32"/>
              </w:rPr>
              <w:drawing>
                <wp:inline distT="0" distB="0" distL="0" distR="0" wp14:anchorId="71EDD7A0" wp14:editId="4C760A03">
                  <wp:extent cx="2270760" cy="1513840"/>
                  <wp:effectExtent l="0" t="0" r="0" b="0"/>
                  <wp:docPr id="5" name="Picture 5" descr="A picture contain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eamstime_xxl_1062967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70760" cy="1513840"/>
                          </a:xfrm>
                          <a:prstGeom prst="rect">
                            <a:avLst/>
                          </a:prstGeom>
                        </pic:spPr>
                      </pic:pic>
                    </a:graphicData>
                  </a:graphic>
                </wp:inline>
              </w:drawing>
            </w:r>
          </w:p>
        </w:tc>
        <w:tc>
          <w:tcPr>
            <w:tcW w:w="5210" w:type="dxa"/>
          </w:tcPr>
          <w:p w14:paraId="67D42492" w14:textId="77777777" w:rsidR="00690936" w:rsidRDefault="00690936" w:rsidP="00690936">
            <w:pPr>
              <w:rPr>
                <w:rFonts w:ascii="Arial" w:hAnsi="Arial" w:cs="Arial"/>
                <w:bCs/>
                <w:color w:val="1D2129"/>
                <w:sz w:val="28"/>
                <w:shd w:val="clear" w:color="auto" w:fill="FFFFFF"/>
              </w:rPr>
            </w:pPr>
            <w:r>
              <w:rPr>
                <w:rFonts w:ascii="Arial" w:hAnsi="Arial" w:cs="Arial"/>
                <w:bCs/>
                <w:color w:val="1D2129"/>
                <w:sz w:val="28"/>
                <w:shd w:val="clear" w:color="auto" w:fill="FFFFFF"/>
              </w:rPr>
              <w:t xml:space="preserve">A tendon has very organized fibers oriented in the same direction for additional strength. </w:t>
            </w:r>
          </w:p>
          <w:p w14:paraId="6473A7EE" w14:textId="77777777" w:rsidR="00690936" w:rsidRDefault="00690936">
            <w:pPr>
              <w:rPr>
                <w:rFonts w:ascii="Arial" w:hAnsi="Arial" w:cs="Arial"/>
                <w:bCs/>
                <w:color w:val="1D2129"/>
                <w:sz w:val="28"/>
                <w:shd w:val="clear" w:color="auto" w:fill="FFFFFF"/>
              </w:rPr>
            </w:pPr>
          </w:p>
        </w:tc>
      </w:tr>
    </w:tbl>
    <w:p w14:paraId="76C740F0" w14:textId="4333EFB6" w:rsidR="00690936" w:rsidRDefault="00690936">
      <w:pPr>
        <w:rPr>
          <w:rFonts w:ascii="Arial" w:hAnsi="Arial" w:cs="Arial"/>
          <w:bCs/>
          <w:color w:val="1D2129"/>
          <w:sz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5300"/>
      </w:tblGrid>
      <w:tr w:rsidR="00690936" w14:paraId="466B8B96" w14:textId="77777777" w:rsidTr="00690936">
        <w:trPr>
          <w:trHeight w:val="2960"/>
        </w:trPr>
        <w:tc>
          <w:tcPr>
            <w:tcW w:w="4050" w:type="dxa"/>
          </w:tcPr>
          <w:p w14:paraId="4A37D901" w14:textId="33EA3266" w:rsidR="00690936" w:rsidRDefault="00690936">
            <w:pPr>
              <w:rPr>
                <w:rFonts w:ascii="Arial" w:hAnsi="Arial" w:cs="Arial"/>
                <w:bCs/>
                <w:color w:val="1D2129"/>
                <w:sz w:val="28"/>
                <w:shd w:val="clear" w:color="auto" w:fill="FFFFFF"/>
              </w:rPr>
            </w:pPr>
            <w:r w:rsidRPr="000E7139">
              <w:rPr>
                <w:rFonts w:ascii="Arial" w:hAnsi="Arial" w:cs="Arial"/>
                <w:bCs/>
                <w:noProof/>
                <w:sz w:val="32"/>
                <w:szCs w:val="32"/>
              </w:rPr>
              <w:drawing>
                <wp:anchor distT="0" distB="0" distL="114300" distR="114300" simplePos="0" relativeHeight="251880448" behindDoc="1" locked="0" layoutInCell="1" allowOverlap="1" wp14:anchorId="3A9C5570" wp14:editId="424627CD">
                  <wp:simplePos x="0" y="0"/>
                  <wp:positionH relativeFrom="margin">
                    <wp:posOffset>-36830</wp:posOffset>
                  </wp:positionH>
                  <wp:positionV relativeFrom="paragraph">
                    <wp:posOffset>7620</wp:posOffset>
                  </wp:positionV>
                  <wp:extent cx="2317750" cy="1544955"/>
                  <wp:effectExtent l="0" t="0" r="635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eamstime_xxl_13091677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17750" cy="1544955"/>
                          </a:xfrm>
                          <a:prstGeom prst="rect">
                            <a:avLst/>
                          </a:prstGeom>
                        </pic:spPr>
                      </pic:pic>
                    </a:graphicData>
                  </a:graphic>
                  <wp14:sizeRelH relativeFrom="margin">
                    <wp14:pctWidth>0</wp14:pctWidth>
                  </wp14:sizeRelH>
                  <wp14:sizeRelV relativeFrom="margin">
                    <wp14:pctHeight>0</wp14:pctHeight>
                  </wp14:sizeRelV>
                </wp:anchor>
              </w:drawing>
            </w:r>
          </w:p>
        </w:tc>
        <w:tc>
          <w:tcPr>
            <w:tcW w:w="5300" w:type="dxa"/>
          </w:tcPr>
          <w:p w14:paraId="284577C3" w14:textId="77777777" w:rsidR="00690936" w:rsidRDefault="00690936" w:rsidP="00690936">
            <w:pPr>
              <w:rPr>
                <w:rFonts w:ascii="Arial" w:hAnsi="Arial" w:cs="Arial"/>
                <w:bCs/>
                <w:color w:val="1D2129"/>
                <w:sz w:val="28"/>
                <w:shd w:val="clear" w:color="auto" w:fill="FFFFFF"/>
              </w:rPr>
            </w:pPr>
            <w:r>
              <w:rPr>
                <w:rFonts w:ascii="Arial" w:hAnsi="Arial" w:cs="Arial"/>
                <w:bCs/>
                <w:color w:val="1D2129"/>
                <w:sz w:val="28"/>
                <w:shd w:val="clear" w:color="auto" w:fill="FFFFFF"/>
              </w:rPr>
              <w:t xml:space="preserve">Some fascia fibers are organized in a manner to allow for more flexibility like the superficial fascia layer just underneath our skin. </w:t>
            </w:r>
          </w:p>
          <w:p w14:paraId="5B8CDF9E" w14:textId="77777777" w:rsidR="00690936" w:rsidRDefault="00690936">
            <w:pPr>
              <w:rPr>
                <w:rFonts w:ascii="Arial" w:hAnsi="Arial" w:cs="Arial"/>
                <w:bCs/>
                <w:color w:val="1D2129"/>
                <w:sz w:val="28"/>
                <w:shd w:val="clear" w:color="auto" w:fill="FFFFFF"/>
              </w:rPr>
            </w:pPr>
          </w:p>
        </w:tc>
      </w:tr>
    </w:tbl>
    <w:p w14:paraId="4916882C" w14:textId="6BAE64CC" w:rsidR="00690936" w:rsidRDefault="00690936">
      <w:pPr>
        <w:rPr>
          <w:rFonts w:ascii="Arial" w:hAnsi="Arial" w:cs="Arial"/>
          <w:bCs/>
          <w:color w:val="1D2129"/>
          <w:sz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120"/>
      </w:tblGrid>
      <w:tr w:rsidR="001016F1" w14:paraId="091B43B1" w14:textId="77777777" w:rsidTr="00690936">
        <w:tc>
          <w:tcPr>
            <w:tcW w:w="4230" w:type="dxa"/>
          </w:tcPr>
          <w:p w14:paraId="0C1331F5" w14:textId="4A9C0FE5" w:rsidR="001016F1" w:rsidRDefault="001016F1">
            <w:r w:rsidRPr="000E7139">
              <w:rPr>
                <w:rFonts w:ascii="Arial" w:hAnsi="Arial" w:cs="Arial"/>
                <w:bCs/>
                <w:noProof/>
                <w:sz w:val="32"/>
                <w:szCs w:val="32"/>
              </w:rPr>
              <w:lastRenderedPageBreak/>
              <w:drawing>
                <wp:inline distT="0" distB="0" distL="0" distR="0" wp14:anchorId="601A9C4F" wp14:editId="467E898C">
                  <wp:extent cx="2209800" cy="1644015"/>
                  <wp:effectExtent l="0" t="0" r="0" b="0"/>
                  <wp:docPr id="17" name="Picture 1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eamstime_128770034-[Converted].jpg"/>
                          <pic:cNvPicPr/>
                        </pic:nvPicPr>
                        <pic:blipFill rotWithShape="1">
                          <a:blip r:embed="rId22" cstate="print">
                            <a:extLst>
                              <a:ext uri="{28A0092B-C50C-407E-A947-70E740481C1C}">
                                <a14:useLocalDpi xmlns:a14="http://schemas.microsoft.com/office/drawing/2010/main" val="0"/>
                              </a:ext>
                            </a:extLst>
                          </a:blip>
                          <a:srcRect l="13244" t="16556" r="14708" b="11976"/>
                          <a:stretch/>
                        </pic:blipFill>
                        <pic:spPr bwMode="auto">
                          <a:xfrm>
                            <a:off x="0" y="0"/>
                            <a:ext cx="2212289" cy="1645867"/>
                          </a:xfrm>
                          <a:prstGeom prst="rect">
                            <a:avLst/>
                          </a:prstGeom>
                          <a:ln>
                            <a:noFill/>
                          </a:ln>
                          <a:extLst>
                            <a:ext uri="{53640926-AAD7-44D8-BBD7-CCE9431645EC}">
                              <a14:shadowObscured xmlns:a14="http://schemas.microsoft.com/office/drawing/2010/main"/>
                            </a:ext>
                          </a:extLst>
                        </pic:spPr>
                      </pic:pic>
                    </a:graphicData>
                  </a:graphic>
                </wp:inline>
              </w:drawing>
            </w:r>
          </w:p>
        </w:tc>
        <w:tc>
          <w:tcPr>
            <w:tcW w:w="5120" w:type="dxa"/>
          </w:tcPr>
          <w:p w14:paraId="65A411F5" w14:textId="77777777" w:rsidR="001016F1" w:rsidRPr="005519E8" w:rsidRDefault="001016F1" w:rsidP="001016F1">
            <w:pPr>
              <w:rPr>
                <w:rFonts w:ascii="Arial" w:hAnsi="Arial" w:cs="Arial"/>
                <w:bCs/>
                <w:color w:val="1D2129"/>
                <w:sz w:val="28"/>
                <w:shd w:val="clear" w:color="auto" w:fill="FFFFFF"/>
              </w:rPr>
            </w:pPr>
            <w:r>
              <w:rPr>
                <w:rFonts w:ascii="Arial" w:hAnsi="Arial" w:cs="Arial"/>
                <w:bCs/>
                <w:color w:val="1D2129"/>
                <w:sz w:val="28"/>
                <w:shd w:val="clear" w:color="auto" w:fill="FFFFFF"/>
              </w:rPr>
              <w:t xml:space="preserve">The structure of a fascia fiber begins with the collagen substances of amino acids arranging themselves in a triple-helix rope or fibril, and several fibrils will band together to for a collagen “fascia” fiber. </w:t>
            </w:r>
          </w:p>
          <w:p w14:paraId="57704531" w14:textId="77777777" w:rsidR="001016F1" w:rsidRDefault="001016F1"/>
        </w:tc>
      </w:tr>
    </w:tbl>
    <w:p w14:paraId="5F6D5C21" w14:textId="77777777" w:rsidR="001016F1" w:rsidRDefault="001016F1"/>
    <w:p w14:paraId="6157E621" w14:textId="77777777" w:rsidR="00690936" w:rsidRDefault="003D7F5A">
      <w:pPr>
        <w:rPr>
          <w:rFonts w:ascii="Arial" w:hAnsi="Arial" w:cs="Arial"/>
          <w:bCs/>
          <w:color w:val="1D2129"/>
          <w:sz w:val="28"/>
          <w:shd w:val="clear" w:color="auto" w:fill="FFFFFF"/>
        </w:rPr>
      </w:pPr>
      <w:r w:rsidRPr="001421F9">
        <w:rPr>
          <w:rFonts w:ascii="Arial" w:hAnsi="Arial" w:cs="Arial"/>
          <w:bCs/>
          <w:color w:val="1D2129"/>
          <w:sz w:val="28"/>
          <w:shd w:val="clear" w:color="auto" w:fill="FFFFFF"/>
        </w:rPr>
        <w:t xml:space="preserve">These collagen fascia structures are created or extruded from cells called fibroblasts. These cells are responsible for creating most of the structures of your body using collagen as the primary building block.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945"/>
      </w:tblGrid>
      <w:tr w:rsidR="00690936" w14:paraId="28D25F3F" w14:textId="77777777" w:rsidTr="00690936">
        <w:tc>
          <w:tcPr>
            <w:tcW w:w="4405" w:type="dxa"/>
          </w:tcPr>
          <w:p w14:paraId="7163891A" w14:textId="07905EA5" w:rsidR="00690936" w:rsidRDefault="00690936">
            <w:pPr>
              <w:rPr>
                <w:rFonts w:ascii="Arial" w:hAnsi="Arial" w:cs="Arial"/>
                <w:bCs/>
                <w:color w:val="1D2129"/>
                <w:sz w:val="28"/>
                <w:shd w:val="clear" w:color="auto" w:fill="FFFFFF"/>
              </w:rPr>
            </w:pPr>
            <w:r>
              <w:rPr>
                <w:bCs/>
                <w:noProof/>
                <w:sz w:val="32"/>
                <w:szCs w:val="32"/>
              </w:rPr>
              <w:drawing>
                <wp:inline distT="0" distB="0" distL="0" distR="0" wp14:anchorId="488BA3AD" wp14:editId="3013057B">
                  <wp:extent cx="2262642" cy="1509395"/>
                  <wp:effectExtent l="0" t="0" r="4445" b="0"/>
                  <wp:docPr id="11" name="Picture 1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eamstime_xxl_13532218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80579" cy="1521361"/>
                          </a:xfrm>
                          <a:prstGeom prst="rect">
                            <a:avLst/>
                          </a:prstGeom>
                        </pic:spPr>
                      </pic:pic>
                    </a:graphicData>
                  </a:graphic>
                </wp:inline>
              </w:drawing>
            </w:r>
          </w:p>
        </w:tc>
        <w:tc>
          <w:tcPr>
            <w:tcW w:w="4945" w:type="dxa"/>
          </w:tcPr>
          <w:p w14:paraId="193839B4" w14:textId="535F487D" w:rsidR="00690936" w:rsidRPr="001421F9" w:rsidRDefault="00690936" w:rsidP="00690936">
            <w:pPr>
              <w:rPr>
                <w:rFonts w:ascii="Arial" w:hAnsi="Arial" w:cs="Arial"/>
                <w:bCs/>
                <w:color w:val="1D2129"/>
                <w:sz w:val="28"/>
                <w:shd w:val="clear" w:color="auto" w:fill="FFFFFF"/>
              </w:rPr>
            </w:pPr>
            <w:r w:rsidRPr="001421F9">
              <w:rPr>
                <w:rFonts w:ascii="Arial" w:hAnsi="Arial" w:cs="Arial"/>
                <w:bCs/>
                <w:color w:val="1D2129"/>
                <w:sz w:val="28"/>
                <w:shd w:val="clear" w:color="auto" w:fill="FFFFFF"/>
              </w:rPr>
              <w:t xml:space="preserve">Fibroblast cells are mobile and can react to the needs of localized area and larger regions through several communication channels. </w:t>
            </w:r>
            <w:r>
              <w:rPr>
                <w:rFonts w:ascii="Arial" w:hAnsi="Arial" w:cs="Arial"/>
                <w:bCs/>
                <w:color w:val="1D2129"/>
                <w:sz w:val="28"/>
                <w:shd w:val="clear" w:color="auto" w:fill="FFFFFF"/>
              </w:rPr>
              <w:t xml:space="preserve">In the image to the left, the dots are fibroblasts responsible for creating the structures around them. </w:t>
            </w:r>
          </w:p>
          <w:p w14:paraId="128F91A0" w14:textId="77777777" w:rsidR="00690936" w:rsidRDefault="00690936">
            <w:pPr>
              <w:rPr>
                <w:rFonts w:ascii="Arial" w:hAnsi="Arial" w:cs="Arial"/>
                <w:bCs/>
                <w:color w:val="1D2129"/>
                <w:sz w:val="28"/>
                <w:shd w:val="clear" w:color="auto" w:fill="FFFFFF"/>
              </w:rPr>
            </w:pPr>
          </w:p>
        </w:tc>
      </w:tr>
    </w:tbl>
    <w:p w14:paraId="225E88FF" w14:textId="7E5739AB" w:rsidR="003D7F5A" w:rsidRPr="001421F9" w:rsidRDefault="003D7F5A">
      <w:pPr>
        <w:rPr>
          <w:rFonts w:ascii="Arial" w:hAnsi="Arial" w:cs="Arial"/>
          <w:bCs/>
          <w:color w:val="1D2129"/>
          <w:sz w:val="28"/>
          <w:shd w:val="clear" w:color="auto" w:fill="FFFFFF"/>
        </w:rPr>
      </w:pPr>
      <w:r w:rsidRPr="001421F9">
        <w:rPr>
          <w:rFonts w:ascii="Arial" w:hAnsi="Arial" w:cs="Arial"/>
          <w:bCs/>
          <w:color w:val="1D2129"/>
          <w:sz w:val="28"/>
          <w:shd w:val="clear" w:color="auto" w:fill="FFFFFF"/>
        </w:rPr>
        <w:t xml:space="preserve">Fibroblasts also create other substances like hyaluronic acid to hydrate the fascia fibers and provide a better sliding surface between different layers of fascia structures. Hyaluronic acid is sometimes referenced as “water”, and lack of this substance can tighten the tension of a fiber. </w:t>
      </w:r>
      <w:r w:rsidR="004E39B5" w:rsidRPr="001421F9">
        <w:rPr>
          <w:rFonts w:ascii="Arial" w:hAnsi="Arial" w:cs="Arial"/>
          <w:bCs/>
          <w:color w:val="1D2129"/>
          <w:sz w:val="28"/>
          <w:shd w:val="clear" w:color="auto" w:fill="FFFFFF"/>
        </w:rPr>
        <w:t xml:space="preserve">We might recognize the results of dehydration in our body tissue, but the act of forcing water out of the fascia fibers is a natural part of the body’s movement function. The movement of a muscle group to pull on a tendon will force out the water within the fibers causing the tendon to increase tension at the end of a movement. Once a tendon is returned to its resting position, the water in each fiber is returned and re-hydrated.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5300"/>
      </w:tblGrid>
      <w:tr w:rsidR="001016F1" w14:paraId="79EA7266" w14:textId="77777777" w:rsidTr="001016F1">
        <w:tc>
          <w:tcPr>
            <w:tcW w:w="4050" w:type="dxa"/>
          </w:tcPr>
          <w:p w14:paraId="55EE52F6" w14:textId="3F97034F" w:rsidR="001016F1" w:rsidRDefault="001016F1">
            <w:pPr>
              <w:rPr>
                <w:rFonts w:ascii="Arial" w:hAnsi="Arial" w:cs="Arial"/>
                <w:bCs/>
                <w:color w:val="1D2129"/>
                <w:sz w:val="28"/>
                <w:shd w:val="clear" w:color="auto" w:fill="FFFFFF"/>
              </w:rPr>
            </w:pPr>
            <w:r w:rsidRPr="001421F9">
              <w:rPr>
                <w:rFonts w:ascii="Arial" w:hAnsi="Arial" w:cs="Arial"/>
                <w:bCs/>
                <w:noProof/>
                <w:color w:val="1D2129"/>
                <w:sz w:val="28"/>
                <w:shd w:val="clear" w:color="auto" w:fill="FFFFFF"/>
              </w:rPr>
              <w:lastRenderedPageBreak/>
              <w:drawing>
                <wp:inline distT="0" distB="0" distL="0" distR="0" wp14:anchorId="1F66B8EE" wp14:editId="27638FD5">
                  <wp:extent cx="2380314" cy="1682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eamstime_49750687-[Converted].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35031" cy="1721432"/>
                          </a:xfrm>
                          <a:prstGeom prst="rect">
                            <a:avLst/>
                          </a:prstGeom>
                        </pic:spPr>
                      </pic:pic>
                    </a:graphicData>
                  </a:graphic>
                </wp:inline>
              </w:drawing>
            </w:r>
          </w:p>
        </w:tc>
        <w:tc>
          <w:tcPr>
            <w:tcW w:w="5300" w:type="dxa"/>
          </w:tcPr>
          <w:p w14:paraId="3DF9B948" w14:textId="77777777" w:rsidR="001016F1" w:rsidRPr="001421F9" w:rsidRDefault="001016F1" w:rsidP="001016F1">
            <w:pPr>
              <w:rPr>
                <w:rFonts w:ascii="Arial" w:hAnsi="Arial" w:cs="Arial"/>
                <w:bCs/>
                <w:color w:val="1D2129"/>
                <w:sz w:val="28"/>
                <w:shd w:val="clear" w:color="auto" w:fill="FFFFFF"/>
              </w:rPr>
            </w:pPr>
            <w:r w:rsidRPr="001421F9">
              <w:rPr>
                <w:rFonts w:ascii="Arial" w:hAnsi="Arial" w:cs="Arial"/>
                <w:bCs/>
                <w:color w:val="1D2129"/>
                <w:sz w:val="28"/>
                <w:shd w:val="clear" w:color="auto" w:fill="FFFFFF"/>
              </w:rPr>
              <w:t>Fibroblasts use collagen fibers to create most of the structures in the body from our organs to the vessels (nerves, arteries, veins, lymphatic) running throughout our body. Movement structures like bones, muscles, tendons, and ligaments are either made entirely from fascia or are surrounded by fascia like a muscle group.</w:t>
            </w:r>
          </w:p>
          <w:p w14:paraId="32F19B95" w14:textId="77777777" w:rsidR="001016F1" w:rsidRDefault="001016F1">
            <w:pPr>
              <w:rPr>
                <w:rFonts w:ascii="Arial" w:hAnsi="Arial" w:cs="Arial"/>
                <w:bCs/>
                <w:color w:val="1D2129"/>
                <w:sz w:val="28"/>
                <w:shd w:val="clear" w:color="auto" w:fill="FFFFFF"/>
              </w:rPr>
            </w:pPr>
          </w:p>
        </w:tc>
      </w:tr>
    </w:tbl>
    <w:p w14:paraId="389748A8" w14:textId="5925595B" w:rsidR="004E39B5" w:rsidRDefault="004E39B5">
      <w:pPr>
        <w:rPr>
          <w:rFonts w:ascii="Arial" w:hAnsi="Arial" w:cs="Arial"/>
          <w:bCs/>
          <w:color w:val="1D2129"/>
          <w:sz w:val="28"/>
          <w:shd w:val="clear" w:color="auto" w:fill="FFFFFF"/>
        </w:rPr>
      </w:pPr>
      <w:r w:rsidRPr="001421F9">
        <w:rPr>
          <w:rFonts w:ascii="Arial" w:hAnsi="Arial" w:cs="Arial"/>
          <w:bCs/>
          <w:color w:val="1D2129"/>
          <w:sz w:val="28"/>
          <w:shd w:val="clear" w:color="auto" w:fill="FFFFFF"/>
        </w:rPr>
        <w:t>The superficial fascia (dermis) layer is also created by a collagen fascia structure, and the purpose of this layer is to create</w:t>
      </w:r>
      <w:r w:rsidR="00CB1552" w:rsidRPr="001421F9">
        <w:rPr>
          <w:rFonts w:ascii="Arial" w:hAnsi="Arial" w:cs="Arial"/>
          <w:bCs/>
          <w:color w:val="1D2129"/>
          <w:sz w:val="28"/>
          <w:shd w:val="clear" w:color="auto" w:fill="FFFFFF"/>
        </w:rPr>
        <w:t xml:space="preserve"> necessary</w:t>
      </w:r>
      <w:r w:rsidRPr="001421F9">
        <w:rPr>
          <w:rFonts w:ascii="Arial" w:hAnsi="Arial" w:cs="Arial"/>
          <w:bCs/>
          <w:color w:val="1D2129"/>
          <w:sz w:val="28"/>
          <w:shd w:val="clear" w:color="auto" w:fill="FFFFFF"/>
        </w:rPr>
        <w:t xml:space="preserve"> space for the </w:t>
      </w:r>
      <w:r w:rsidR="00CB1552" w:rsidRPr="001421F9">
        <w:rPr>
          <w:rFonts w:ascii="Arial" w:hAnsi="Arial" w:cs="Arial"/>
          <w:bCs/>
          <w:color w:val="1D2129"/>
          <w:sz w:val="28"/>
          <w:shd w:val="clear" w:color="auto" w:fill="FFFFFF"/>
        </w:rPr>
        <w:t>traversing vessels and nerves</w:t>
      </w:r>
      <w:r w:rsidRPr="001421F9">
        <w:rPr>
          <w:rFonts w:ascii="Arial" w:hAnsi="Arial" w:cs="Arial"/>
          <w:bCs/>
          <w:color w:val="1D2129"/>
          <w:sz w:val="28"/>
          <w:shd w:val="clear" w:color="auto" w:fill="FFFFFF"/>
        </w:rPr>
        <w:t xml:space="preserve">, </w:t>
      </w:r>
      <w:r w:rsidR="00CB1552" w:rsidRPr="001421F9">
        <w:rPr>
          <w:rFonts w:ascii="Arial" w:hAnsi="Arial" w:cs="Arial"/>
          <w:bCs/>
          <w:color w:val="1D2129"/>
          <w:sz w:val="28"/>
          <w:shd w:val="clear" w:color="auto" w:fill="FFFFFF"/>
        </w:rPr>
        <w:t>fluid flow</w:t>
      </w:r>
      <w:r w:rsidRPr="001421F9">
        <w:rPr>
          <w:rFonts w:ascii="Arial" w:hAnsi="Arial" w:cs="Arial"/>
          <w:bCs/>
          <w:color w:val="1D2129"/>
          <w:sz w:val="28"/>
          <w:shd w:val="clear" w:color="auto" w:fill="FFFFFF"/>
        </w:rPr>
        <w:t xml:space="preserve">, </w:t>
      </w:r>
      <w:r w:rsidR="00CB1552" w:rsidRPr="001421F9">
        <w:rPr>
          <w:rFonts w:ascii="Arial" w:hAnsi="Arial" w:cs="Arial"/>
          <w:bCs/>
          <w:color w:val="1D2129"/>
          <w:sz w:val="28"/>
          <w:shd w:val="clear" w:color="auto" w:fill="FFFFFF"/>
        </w:rPr>
        <w:t>transfer and maintenance of tension, and sliding of layers during movement. Since the superficial fascia layer resides outside of the cells, we also call this layer the “extra-cellular matrix” to house all our systems and additional cells like adipose (fat). We consider this superficial layer to provide several protective functions from shock absorption to the control of temperature and fluid flow.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4400"/>
      </w:tblGrid>
      <w:tr w:rsidR="001016F1" w14:paraId="63F8ECB9" w14:textId="77777777" w:rsidTr="00FB193E">
        <w:trPr>
          <w:trHeight w:val="2844"/>
        </w:trPr>
        <w:tc>
          <w:tcPr>
            <w:tcW w:w="4950" w:type="dxa"/>
          </w:tcPr>
          <w:p w14:paraId="5E6AD227" w14:textId="138B8612" w:rsidR="001016F1" w:rsidRDefault="001016F1">
            <w:pPr>
              <w:rPr>
                <w:rFonts w:ascii="Arial" w:hAnsi="Arial" w:cs="Arial"/>
                <w:bCs/>
                <w:color w:val="1D2129"/>
                <w:sz w:val="28"/>
                <w:shd w:val="clear" w:color="auto" w:fill="FFFFFF"/>
              </w:rPr>
            </w:pPr>
            <w:r>
              <w:rPr>
                <w:rFonts w:ascii="Arial" w:hAnsi="Arial" w:cs="Arial"/>
                <w:bCs/>
                <w:noProof/>
                <w:color w:val="1D2129"/>
                <w:sz w:val="28"/>
                <w:shd w:val="clear" w:color="auto" w:fill="FFFFFF"/>
              </w:rPr>
              <w:drawing>
                <wp:inline distT="0" distB="0" distL="0" distR="0" wp14:anchorId="6AA31BCE" wp14:editId="25E1B143">
                  <wp:extent cx="2699656" cy="1574800"/>
                  <wp:effectExtent l="0" t="0" r="571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EHC-Academy-Fascia-Study-12-0005.jpg"/>
                          <pic:cNvPicPr/>
                        </pic:nvPicPr>
                        <pic:blipFill rotWithShape="1">
                          <a:blip r:embed="rId25">
                            <a:extLst>
                              <a:ext uri="{28A0092B-C50C-407E-A947-70E740481C1C}">
                                <a14:useLocalDpi xmlns:a14="http://schemas.microsoft.com/office/drawing/2010/main" val="0"/>
                              </a:ext>
                            </a:extLst>
                          </a:blip>
                          <a:srcRect t="14035" b="8187"/>
                          <a:stretch/>
                        </pic:blipFill>
                        <pic:spPr bwMode="auto">
                          <a:xfrm>
                            <a:off x="0" y="0"/>
                            <a:ext cx="2808768" cy="1638449"/>
                          </a:xfrm>
                          <a:prstGeom prst="rect">
                            <a:avLst/>
                          </a:prstGeom>
                          <a:ln>
                            <a:noFill/>
                          </a:ln>
                          <a:extLst>
                            <a:ext uri="{53640926-AAD7-44D8-BBD7-CCE9431645EC}">
                              <a14:shadowObscured xmlns:a14="http://schemas.microsoft.com/office/drawing/2010/main"/>
                            </a:ext>
                          </a:extLst>
                        </pic:spPr>
                      </pic:pic>
                    </a:graphicData>
                  </a:graphic>
                </wp:inline>
              </w:drawing>
            </w:r>
          </w:p>
        </w:tc>
        <w:tc>
          <w:tcPr>
            <w:tcW w:w="4400" w:type="dxa"/>
          </w:tcPr>
          <w:p w14:paraId="430CFAA9" w14:textId="10DC4DBD" w:rsidR="001016F1" w:rsidRDefault="001016F1" w:rsidP="001016F1">
            <w:pPr>
              <w:rPr>
                <w:rFonts w:ascii="Arial" w:hAnsi="Arial" w:cs="Arial"/>
                <w:bCs/>
                <w:color w:val="1D2129"/>
                <w:sz w:val="28"/>
                <w:shd w:val="clear" w:color="auto" w:fill="FFFFFF"/>
              </w:rPr>
            </w:pPr>
            <w:r w:rsidRPr="001421F9">
              <w:rPr>
                <w:rFonts w:ascii="Arial" w:hAnsi="Arial" w:cs="Arial"/>
                <w:bCs/>
                <w:color w:val="1D2129"/>
                <w:sz w:val="28"/>
                <w:shd w:val="clear" w:color="auto" w:fill="FFFFFF"/>
              </w:rPr>
              <w:t>Fibroblasts also create a thick, gel-like substance called proteoglycan. This gel is a vital part of the structure function of fascia</w:t>
            </w:r>
            <w:r>
              <w:rPr>
                <w:rFonts w:ascii="Arial" w:hAnsi="Arial" w:cs="Arial"/>
                <w:bCs/>
                <w:color w:val="1D2129"/>
                <w:sz w:val="28"/>
                <w:shd w:val="clear" w:color="auto" w:fill="FFFFFF"/>
              </w:rPr>
              <w:t xml:space="preserve"> by producing a way to slow down the flow of interstitial fluid and create natural barriers and channels for directed fluid flow. </w:t>
            </w:r>
          </w:p>
        </w:tc>
      </w:tr>
    </w:tbl>
    <w:p w14:paraId="2362C927" w14:textId="3C85745B" w:rsidR="001016F1" w:rsidRDefault="001016F1" w:rsidP="001016F1">
      <w:pPr>
        <w:rPr>
          <w:rFonts w:ascii="Arial" w:hAnsi="Arial" w:cs="Arial"/>
          <w:bCs/>
          <w:color w:val="1D2129"/>
          <w:sz w:val="28"/>
          <w:shd w:val="clear" w:color="auto" w:fill="FFFFFF"/>
        </w:rPr>
      </w:pPr>
      <w:r>
        <w:rPr>
          <w:rFonts w:ascii="Arial" w:hAnsi="Arial" w:cs="Arial"/>
          <w:bCs/>
          <w:color w:val="1D2129"/>
          <w:sz w:val="28"/>
          <w:shd w:val="clear" w:color="auto" w:fill="FFFFFF"/>
        </w:rPr>
        <w:t>Recent fascia studies have determined the channels or “vessels” created with the interstitial spaces are considered the largest organ of the body since fluid can flow over long distances for transport and communication.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4400"/>
      </w:tblGrid>
      <w:tr w:rsidR="00FB193E" w14:paraId="1208DA31" w14:textId="77777777" w:rsidTr="00B14D58">
        <w:tc>
          <w:tcPr>
            <w:tcW w:w="4950" w:type="dxa"/>
          </w:tcPr>
          <w:p w14:paraId="3164E3B7" w14:textId="56340B4E" w:rsidR="00FB193E" w:rsidRDefault="00FB193E" w:rsidP="001016F1">
            <w:pPr>
              <w:rPr>
                <w:rFonts w:ascii="Arial" w:hAnsi="Arial" w:cs="Arial"/>
                <w:bCs/>
                <w:color w:val="1D2129"/>
                <w:sz w:val="28"/>
                <w:shd w:val="clear" w:color="auto" w:fill="FFFFFF"/>
              </w:rPr>
            </w:pPr>
            <w:r>
              <w:rPr>
                <w:rFonts w:ascii="Arial" w:hAnsi="Arial" w:cs="Arial"/>
                <w:bCs/>
                <w:noProof/>
                <w:color w:val="1D2129"/>
                <w:sz w:val="28"/>
                <w:shd w:val="clear" w:color="auto" w:fill="FFFFFF"/>
              </w:rPr>
              <w:drawing>
                <wp:inline distT="0" distB="0" distL="0" distR="0" wp14:anchorId="25A2880E" wp14:editId="47B20359">
                  <wp:extent cx="2533650" cy="1675904"/>
                  <wp:effectExtent l="0" t="0" r="0" b="635"/>
                  <wp:docPr id="36" name="Picture 36" descr="A picture containing giraf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HC-Academy-Fascia-Study-8-0006.jpg"/>
                          <pic:cNvPicPr/>
                        </pic:nvPicPr>
                        <pic:blipFill rotWithShape="1">
                          <a:blip r:embed="rId26">
                            <a:extLst>
                              <a:ext uri="{28A0092B-C50C-407E-A947-70E740481C1C}">
                                <a14:useLocalDpi xmlns:a14="http://schemas.microsoft.com/office/drawing/2010/main" val="0"/>
                              </a:ext>
                            </a:extLst>
                          </a:blip>
                          <a:srcRect b="11806"/>
                          <a:stretch/>
                        </pic:blipFill>
                        <pic:spPr bwMode="auto">
                          <a:xfrm>
                            <a:off x="0" y="0"/>
                            <a:ext cx="2605030" cy="1723119"/>
                          </a:xfrm>
                          <a:prstGeom prst="rect">
                            <a:avLst/>
                          </a:prstGeom>
                          <a:ln>
                            <a:noFill/>
                          </a:ln>
                          <a:extLst>
                            <a:ext uri="{53640926-AAD7-44D8-BBD7-CCE9431645EC}">
                              <a14:shadowObscured xmlns:a14="http://schemas.microsoft.com/office/drawing/2010/main"/>
                            </a:ext>
                          </a:extLst>
                        </pic:spPr>
                      </pic:pic>
                    </a:graphicData>
                  </a:graphic>
                </wp:inline>
              </w:drawing>
            </w:r>
          </w:p>
        </w:tc>
        <w:tc>
          <w:tcPr>
            <w:tcW w:w="4400" w:type="dxa"/>
          </w:tcPr>
          <w:p w14:paraId="0680B0BC" w14:textId="76584824" w:rsidR="00FB193E" w:rsidRDefault="00FB193E" w:rsidP="001016F1">
            <w:pPr>
              <w:rPr>
                <w:rFonts w:ascii="Arial" w:hAnsi="Arial" w:cs="Arial"/>
                <w:bCs/>
                <w:color w:val="1D2129"/>
                <w:sz w:val="28"/>
                <w:shd w:val="clear" w:color="auto" w:fill="FFFFFF"/>
              </w:rPr>
            </w:pPr>
            <w:r>
              <w:rPr>
                <w:rFonts w:ascii="Arial" w:hAnsi="Arial" w:cs="Arial"/>
                <w:bCs/>
                <w:color w:val="1D2129"/>
                <w:sz w:val="28"/>
                <w:shd w:val="clear" w:color="auto" w:fill="FFFFFF"/>
              </w:rPr>
              <w:t xml:space="preserve">The proteoglycan gel can also create un-necessary fluid pockets where interstitial fluid can pressurize and create pain and mobility restrictions. VFRT focuses on the fascia fibers and pressurized fluids within the interstitial spaces. </w:t>
            </w:r>
          </w:p>
        </w:tc>
      </w:tr>
    </w:tbl>
    <w:p w14:paraId="66CD9BE0" w14:textId="04E17F54" w:rsidR="00FB193E" w:rsidRPr="00A02C5F" w:rsidRDefault="00A02C5F" w:rsidP="001016F1">
      <w:pPr>
        <w:rPr>
          <w:rFonts w:ascii="Arial" w:hAnsi="Arial" w:cs="Arial"/>
          <w:b/>
          <w:color w:val="1D2129"/>
          <w:sz w:val="36"/>
          <w:szCs w:val="28"/>
          <w:shd w:val="clear" w:color="auto" w:fill="FFFFFF"/>
        </w:rPr>
      </w:pPr>
      <w:r w:rsidRPr="00A02C5F">
        <w:rPr>
          <w:rFonts w:ascii="Arial" w:hAnsi="Arial" w:cs="Arial"/>
          <w:b/>
          <w:color w:val="1D2129"/>
          <w:sz w:val="36"/>
          <w:szCs w:val="28"/>
          <w:shd w:val="clear" w:color="auto" w:fill="FFFFFF"/>
        </w:rPr>
        <w:lastRenderedPageBreak/>
        <w:t>What are the Fluids?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315"/>
      </w:tblGrid>
      <w:tr w:rsidR="00B14D58" w14:paraId="1E79E2B2" w14:textId="77777777" w:rsidTr="007A0BCD">
        <w:tc>
          <w:tcPr>
            <w:tcW w:w="5035" w:type="dxa"/>
          </w:tcPr>
          <w:p w14:paraId="29A5A962" w14:textId="1F66C6FE" w:rsidR="00B14D58" w:rsidRDefault="00B14D58" w:rsidP="001016F1">
            <w:pPr>
              <w:rPr>
                <w:rFonts w:ascii="Arial" w:hAnsi="Arial" w:cs="Arial"/>
                <w:bCs/>
                <w:color w:val="1D2129"/>
                <w:sz w:val="28"/>
                <w:shd w:val="clear" w:color="auto" w:fill="FFFFFF"/>
              </w:rPr>
            </w:pPr>
            <w:r w:rsidRPr="000E7139">
              <w:rPr>
                <w:rFonts w:ascii="Arial" w:hAnsi="Arial" w:cs="Arial"/>
                <w:bCs/>
                <w:noProof/>
                <w:sz w:val="32"/>
                <w:szCs w:val="32"/>
              </w:rPr>
              <w:drawing>
                <wp:anchor distT="0" distB="0" distL="114300" distR="114300" simplePos="0" relativeHeight="251882496" behindDoc="1" locked="0" layoutInCell="1" allowOverlap="1" wp14:anchorId="44ECB60C" wp14:editId="55BABBEA">
                  <wp:simplePos x="0" y="0"/>
                  <wp:positionH relativeFrom="margin">
                    <wp:posOffset>131445</wp:posOffset>
                  </wp:positionH>
                  <wp:positionV relativeFrom="paragraph">
                    <wp:posOffset>0</wp:posOffset>
                  </wp:positionV>
                  <wp:extent cx="2717800" cy="2131060"/>
                  <wp:effectExtent l="0" t="0" r="0" b="0"/>
                  <wp:wrapTight wrapText="bothSides">
                    <wp:wrapPolygon edited="0">
                      <wp:start x="7116" y="0"/>
                      <wp:lineTo x="3936" y="1931"/>
                      <wp:lineTo x="908" y="4441"/>
                      <wp:lineTo x="908" y="5793"/>
                      <wp:lineTo x="3785" y="6179"/>
                      <wp:lineTo x="3179" y="9268"/>
                      <wp:lineTo x="3179" y="10234"/>
                      <wp:lineTo x="4088" y="13516"/>
                      <wp:lineTo x="6056" y="15447"/>
                      <wp:lineTo x="7116" y="15447"/>
                      <wp:lineTo x="7721" y="18536"/>
                      <wp:lineTo x="7721" y="19502"/>
                      <wp:lineTo x="9387" y="20660"/>
                      <wp:lineTo x="10598" y="21046"/>
                      <wp:lineTo x="13929" y="21046"/>
                      <wp:lineTo x="13929" y="18536"/>
                      <wp:lineTo x="21196" y="16219"/>
                      <wp:lineTo x="21196" y="15447"/>
                      <wp:lineTo x="13929" y="15447"/>
                      <wp:lineTo x="13929" y="12358"/>
                      <wp:lineTo x="16049" y="12358"/>
                      <wp:lineTo x="17260" y="11199"/>
                      <wp:lineTo x="17260" y="9268"/>
                      <wp:lineTo x="19985" y="5986"/>
                      <wp:lineTo x="13021" y="3089"/>
                      <wp:lineTo x="12566" y="0"/>
                      <wp:lineTo x="7116" y="0"/>
                    </wp:wrapPolygon>
                  </wp:wrapTight>
                  <wp:docPr id="40" name="Picture 40" descr="A picture containing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eamstime_35501514-[Converted].png"/>
                          <pic:cNvPicPr/>
                        </pic:nvPicPr>
                        <pic:blipFill rotWithShape="1">
                          <a:blip r:embed="rId27" cstate="print">
                            <a:extLst>
                              <a:ext uri="{28A0092B-C50C-407E-A947-70E740481C1C}">
                                <a14:useLocalDpi xmlns:a14="http://schemas.microsoft.com/office/drawing/2010/main" val="0"/>
                              </a:ext>
                            </a:extLst>
                          </a:blip>
                          <a:srcRect t="14518"/>
                          <a:stretch/>
                        </pic:blipFill>
                        <pic:spPr bwMode="auto">
                          <a:xfrm>
                            <a:off x="0" y="0"/>
                            <a:ext cx="2717800" cy="2131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15" w:type="dxa"/>
          </w:tcPr>
          <w:p w14:paraId="79491D8F" w14:textId="7418E3E0" w:rsidR="00B14D58" w:rsidRDefault="00B14D58" w:rsidP="00B14D58">
            <w:pPr>
              <w:spacing w:after="160" w:line="259" w:lineRule="auto"/>
              <w:rPr>
                <w:rFonts w:ascii="Arial" w:hAnsi="Arial" w:cs="Arial"/>
                <w:bCs/>
                <w:color w:val="1D2129"/>
                <w:sz w:val="28"/>
                <w:shd w:val="clear" w:color="auto" w:fill="FFFFFF"/>
              </w:rPr>
            </w:pPr>
            <w:r>
              <w:rPr>
                <w:rFonts w:ascii="Arial" w:hAnsi="Arial" w:cs="Arial"/>
                <w:bCs/>
                <w:color w:val="1D2129"/>
                <w:sz w:val="28"/>
                <w:shd w:val="clear" w:color="auto" w:fill="FFFFFF"/>
              </w:rPr>
              <w:t xml:space="preserve">Fluid within the interstitial spaces come directly from the cardiovascular system. The heart pumps blood through the arteries for distribution throughout the body. Arteries branch into different areas of our head, abdomen, and extremities. </w:t>
            </w:r>
          </w:p>
          <w:p w14:paraId="535FD4F7" w14:textId="77777777" w:rsidR="00B14D58" w:rsidRDefault="00B14D58" w:rsidP="001016F1">
            <w:pPr>
              <w:rPr>
                <w:rFonts w:ascii="Arial" w:hAnsi="Arial" w:cs="Arial"/>
                <w:bCs/>
                <w:color w:val="1D2129"/>
                <w:sz w:val="28"/>
                <w:shd w:val="clear" w:color="auto" w:fill="FFFFFF"/>
              </w:rPr>
            </w:pPr>
          </w:p>
        </w:tc>
      </w:tr>
    </w:tbl>
    <w:p w14:paraId="06EAE78B" w14:textId="36C2B84A" w:rsidR="00FB193E" w:rsidRPr="001421F9" w:rsidRDefault="00FB193E" w:rsidP="001016F1">
      <w:pPr>
        <w:rPr>
          <w:rFonts w:ascii="Arial" w:hAnsi="Arial" w:cs="Arial"/>
          <w:bCs/>
          <w:color w:val="1D2129"/>
          <w:sz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315"/>
      </w:tblGrid>
      <w:tr w:rsidR="00B14D58" w14:paraId="4481FFB3" w14:textId="77777777" w:rsidTr="007A0BCD">
        <w:tc>
          <w:tcPr>
            <w:tcW w:w="5035" w:type="dxa"/>
          </w:tcPr>
          <w:p w14:paraId="2151F8BC" w14:textId="256B5E8B" w:rsidR="00B14D58" w:rsidRDefault="00B14D58">
            <w:pPr>
              <w:rPr>
                <w:rFonts w:ascii="Arial" w:hAnsi="Arial" w:cs="Arial"/>
                <w:bCs/>
                <w:color w:val="1D2129"/>
                <w:sz w:val="28"/>
                <w:shd w:val="clear" w:color="auto" w:fill="FFFFFF"/>
              </w:rPr>
            </w:pPr>
            <w:r w:rsidRPr="000E7139">
              <w:rPr>
                <w:rFonts w:ascii="Arial" w:hAnsi="Arial" w:cs="Arial"/>
                <w:bCs/>
                <w:noProof/>
                <w:sz w:val="32"/>
                <w:szCs w:val="32"/>
              </w:rPr>
              <w:drawing>
                <wp:anchor distT="0" distB="0" distL="114300" distR="114300" simplePos="0" relativeHeight="251884544" behindDoc="1" locked="0" layoutInCell="1" allowOverlap="1" wp14:anchorId="2316D0D1" wp14:editId="39C3219E">
                  <wp:simplePos x="0" y="0"/>
                  <wp:positionH relativeFrom="margin">
                    <wp:posOffset>-1905</wp:posOffset>
                  </wp:positionH>
                  <wp:positionV relativeFrom="paragraph">
                    <wp:posOffset>0</wp:posOffset>
                  </wp:positionV>
                  <wp:extent cx="2774950" cy="2774950"/>
                  <wp:effectExtent l="0" t="0" r="6350" b="6350"/>
                  <wp:wrapTight wrapText="bothSides">
                    <wp:wrapPolygon edited="0">
                      <wp:start x="0" y="0"/>
                      <wp:lineTo x="0" y="21501"/>
                      <wp:lineTo x="21501" y="21501"/>
                      <wp:lineTo x="21501" y="0"/>
                      <wp:lineTo x="0" y="0"/>
                    </wp:wrapPolygon>
                  </wp:wrapTight>
                  <wp:docPr id="41" name="Picture 4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eamstime_xxl_4662529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4950" cy="2774950"/>
                          </a:xfrm>
                          <a:prstGeom prst="rect">
                            <a:avLst/>
                          </a:prstGeom>
                        </pic:spPr>
                      </pic:pic>
                    </a:graphicData>
                  </a:graphic>
                  <wp14:sizeRelH relativeFrom="margin">
                    <wp14:pctWidth>0</wp14:pctWidth>
                  </wp14:sizeRelH>
                  <wp14:sizeRelV relativeFrom="margin">
                    <wp14:pctHeight>0</wp14:pctHeight>
                  </wp14:sizeRelV>
                </wp:anchor>
              </w:drawing>
            </w:r>
          </w:p>
        </w:tc>
        <w:tc>
          <w:tcPr>
            <w:tcW w:w="4315" w:type="dxa"/>
          </w:tcPr>
          <w:p w14:paraId="60C018BD" w14:textId="4347D9DD" w:rsidR="00B14D58" w:rsidRDefault="00B14D58">
            <w:pPr>
              <w:rPr>
                <w:rFonts w:ascii="Arial" w:hAnsi="Arial" w:cs="Arial"/>
                <w:bCs/>
                <w:color w:val="1D2129"/>
                <w:sz w:val="28"/>
                <w:shd w:val="clear" w:color="auto" w:fill="FFFFFF"/>
              </w:rPr>
            </w:pPr>
            <w:r>
              <w:rPr>
                <w:rFonts w:ascii="Arial" w:hAnsi="Arial" w:cs="Arial"/>
                <w:bCs/>
                <w:color w:val="1D2129"/>
                <w:sz w:val="28"/>
                <w:shd w:val="clear" w:color="auto" w:fill="FFFFFF"/>
              </w:rPr>
              <w:t>Arteries continue to branch into smaller diameter until they are at the cellular level. Blood flows through a series of valves based on the need of the immediate cells, and the fluid part of blood (plasma) is forced out of capillaries while the red blood cells remain inside the blood stream. Once plasma is outside of the arteries it is called “interstitial fluid”.</w:t>
            </w:r>
            <w:r w:rsidR="007A0BCD">
              <w:rPr>
                <w:rFonts w:ascii="Arial" w:hAnsi="Arial" w:cs="Arial"/>
                <w:bCs/>
                <w:color w:val="1D2129"/>
                <w:sz w:val="28"/>
                <w:shd w:val="clear" w:color="auto" w:fill="FFFFFF"/>
              </w:rPr>
              <w:t xml:space="preserve"> Veins pick up some of the fluids from this space and return it to the heart. </w:t>
            </w:r>
          </w:p>
        </w:tc>
      </w:tr>
    </w:tbl>
    <w:p w14:paraId="68188C12" w14:textId="77777777" w:rsidR="001016F1" w:rsidRPr="001421F9" w:rsidRDefault="001016F1">
      <w:pPr>
        <w:rPr>
          <w:rFonts w:ascii="Arial" w:hAnsi="Arial" w:cs="Arial"/>
          <w:bCs/>
          <w:color w:val="1D2129"/>
          <w:sz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315"/>
      </w:tblGrid>
      <w:tr w:rsidR="007A0BCD" w14:paraId="220E4A30" w14:textId="77777777" w:rsidTr="00B7597B">
        <w:trPr>
          <w:trHeight w:val="4040"/>
        </w:trPr>
        <w:tc>
          <w:tcPr>
            <w:tcW w:w="5035" w:type="dxa"/>
          </w:tcPr>
          <w:p w14:paraId="00E2272F" w14:textId="06C3865E" w:rsidR="007A0BCD" w:rsidRDefault="007A0BCD">
            <w:pPr>
              <w:rPr>
                <w:rFonts w:ascii="Arial" w:hAnsi="Arial" w:cs="Arial"/>
                <w:b/>
                <w:color w:val="1D2129"/>
                <w:sz w:val="36"/>
                <w:szCs w:val="28"/>
                <w:shd w:val="clear" w:color="auto" w:fill="FFFFFF"/>
              </w:rPr>
            </w:pPr>
            <w:r w:rsidRPr="000E7139">
              <w:rPr>
                <w:rFonts w:ascii="Arial" w:hAnsi="Arial" w:cs="Arial"/>
                <w:bCs/>
                <w:noProof/>
                <w:sz w:val="32"/>
                <w:szCs w:val="32"/>
              </w:rPr>
              <w:lastRenderedPageBreak/>
              <w:drawing>
                <wp:anchor distT="0" distB="0" distL="114300" distR="114300" simplePos="0" relativeHeight="251886592" behindDoc="1" locked="0" layoutInCell="1" allowOverlap="1" wp14:anchorId="16067228" wp14:editId="6FF1A365">
                  <wp:simplePos x="0" y="0"/>
                  <wp:positionH relativeFrom="margin">
                    <wp:posOffset>-33655</wp:posOffset>
                  </wp:positionH>
                  <wp:positionV relativeFrom="paragraph">
                    <wp:posOffset>12700</wp:posOffset>
                  </wp:positionV>
                  <wp:extent cx="2706370" cy="2374900"/>
                  <wp:effectExtent l="0" t="0" r="0" b="6350"/>
                  <wp:wrapTight wrapText="bothSides">
                    <wp:wrapPolygon edited="0">
                      <wp:start x="0" y="0"/>
                      <wp:lineTo x="0" y="21484"/>
                      <wp:lineTo x="21438" y="21484"/>
                      <wp:lineTo x="21438" y="0"/>
                      <wp:lineTo x="0" y="0"/>
                    </wp:wrapPolygon>
                  </wp:wrapTight>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eamstime_27538532-[Converted].png"/>
                          <pic:cNvPicPr/>
                        </pic:nvPicPr>
                        <pic:blipFill rotWithShape="1">
                          <a:blip r:embed="rId29" cstate="print">
                            <a:extLst>
                              <a:ext uri="{28A0092B-C50C-407E-A947-70E740481C1C}">
                                <a14:useLocalDpi xmlns:a14="http://schemas.microsoft.com/office/drawing/2010/main" val="0"/>
                              </a:ext>
                            </a:extLst>
                          </a:blip>
                          <a:srcRect t="12255"/>
                          <a:stretch/>
                        </pic:blipFill>
                        <pic:spPr bwMode="auto">
                          <a:xfrm>
                            <a:off x="0" y="0"/>
                            <a:ext cx="2706370" cy="237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15" w:type="dxa"/>
          </w:tcPr>
          <w:p w14:paraId="7F05F17D" w14:textId="5BEF4344" w:rsidR="007A0BCD" w:rsidRPr="007A0BCD" w:rsidRDefault="007A0BCD">
            <w:pPr>
              <w:rPr>
                <w:rFonts w:ascii="Arial" w:hAnsi="Arial" w:cs="Arial"/>
                <w:bCs/>
                <w:color w:val="1D2129"/>
                <w:sz w:val="28"/>
                <w:shd w:val="clear" w:color="auto" w:fill="FFFFFF"/>
              </w:rPr>
            </w:pPr>
            <w:r>
              <w:rPr>
                <w:rFonts w:ascii="Arial" w:hAnsi="Arial" w:cs="Arial"/>
                <w:bCs/>
                <w:color w:val="1D2129"/>
                <w:sz w:val="28"/>
                <w:shd w:val="clear" w:color="auto" w:fill="FFFFFF"/>
              </w:rPr>
              <w:t>As plasma is pushed out of the capillaries into the extra-cellular (out</w:t>
            </w:r>
            <w:r w:rsidR="00BF6C86">
              <w:rPr>
                <w:rFonts w:ascii="Arial" w:hAnsi="Arial" w:cs="Arial"/>
                <w:bCs/>
                <w:color w:val="1D2129"/>
                <w:sz w:val="28"/>
                <w:shd w:val="clear" w:color="auto" w:fill="FFFFFF"/>
              </w:rPr>
              <w:t>side</w:t>
            </w:r>
            <w:r>
              <w:rPr>
                <w:rFonts w:ascii="Arial" w:hAnsi="Arial" w:cs="Arial"/>
                <w:bCs/>
                <w:color w:val="1D2129"/>
                <w:sz w:val="28"/>
                <w:shd w:val="clear" w:color="auto" w:fill="FFFFFF"/>
              </w:rPr>
              <w:t xml:space="preserve"> of cell) space, the interstitial fluid slowly passes through the gel and across the surface of the cells to provide nourishment and supplies. Fluid not used by the cells are picked up by either the veins or the lymphatic vessels if the fluid pressure is adequate to allow passage through intake capillaries. </w:t>
            </w:r>
          </w:p>
        </w:tc>
      </w:tr>
    </w:tbl>
    <w:p w14:paraId="46FE1266" w14:textId="77777777" w:rsidR="0060714C" w:rsidRPr="0060714C" w:rsidRDefault="0060714C" w:rsidP="0060714C">
      <w:pPr>
        <w:spacing w:line="276" w:lineRule="auto"/>
        <w:rPr>
          <w:rFonts w:ascii="Arial" w:hAnsi="Arial" w:cs="Arial"/>
          <w:bCs/>
          <w:sz w:val="10"/>
          <w:szCs w:val="10"/>
        </w:rPr>
      </w:pPr>
    </w:p>
    <w:p w14:paraId="0CABBD22" w14:textId="62B20269" w:rsidR="0060714C" w:rsidRPr="0060714C" w:rsidRDefault="0060714C" w:rsidP="0060714C">
      <w:pPr>
        <w:spacing w:line="276" w:lineRule="auto"/>
        <w:rPr>
          <w:rFonts w:ascii="Arial" w:hAnsi="Arial" w:cs="Arial"/>
          <w:bCs/>
          <w:sz w:val="28"/>
          <w:szCs w:val="28"/>
        </w:rPr>
      </w:pPr>
      <w:r w:rsidRPr="0060714C">
        <w:rPr>
          <w:rFonts w:ascii="Arial" w:hAnsi="Arial" w:cs="Arial"/>
          <w:bCs/>
          <w:sz w:val="28"/>
          <w:szCs w:val="28"/>
        </w:rPr>
        <w:t xml:space="preserve">The lymph vessels and nodes work together to remove fluids from the interstitial spaces of the extra-cellular matrix for cleaning, recycling, and removal. The lymphatic system has many tasks along the return route of the lymphatic system to the cardiovascular system, but we are mainly concerned with the ability for the lymphatic vessels and nodes to work properly within the confines of the extra-cellular matrix. </w:t>
      </w:r>
    </w:p>
    <w:p w14:paraId="28BEBC2A" w14:textId="31B966C3" w:rsidR="00BF6C86" w:rsidRPr="0060714C" w:rsidRDefault="00BF6C86">
      <w:pPr>
        <w:rPr>
          <w:rFonts w:ascii="Arial" w:hAnsi="Arial" w:cs="Arial"/>
          <w:bCs/>
          <w:color w:val="1D2129"/>
          <w:sz w:val="6"/>
          <w:szCs w:val="2"/>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8"/>
        <w:gridCol w:w="3912"/>
      </w:tblGrid>
      <w:tr w:rsidR="0060714C" w14:paraId="7E498DA9" w14:textId="77777777" w:rsidTr="0060714C">
        <w:trPr>
          <w:trHeight w:val="4850"/>
        </w:trPr>
        <w:tc>
          <w:tcPr>
            <w:tcW w:w="5035" w:type="dxa"/>
          </w:tcPr>
          <w:p w14:paraId="3A613386" w14:textId="30A81B49" w:rsidR="0060714C" w:rsidRDefault="0060714C">
            <w:pPr>
              <w:rPr>
                <w:rFonts w:ascii="Arial" w:hAnsi="Arial" w:cs="Arial"/>
                <w:bCs/>
                <w:color w:val="1D2129"/>
                <w:sz w:val="28"/>
                <w:shd w:val="clear" w:color="auto" w:fill="FFFFFF"/>
              </w:rPr>
            </w:pPr>
            <w:r>
              <w:rPr>
                <w:rFonts w:ascii="Arial" w:hAnsi="Arial" w:cs="Arial"/>
                <w:bCs/>
                <w:noProof/>
                <w:sz w:val="32"/>
                <w:szCs w:val="32"/>
              </w:rPr>
              <w:drawing>
                <wp:anchor distT="0" distB="0" distL="114300" distR="114300" simplePos="0" relativeHeight="251889664" behindDoc="1" locked="0" layoutInCell="1" allowOverlap="1" wp14:anchorId="0C888139" wp14:editId="6954FF95">
                  <wp:simplePos x="0" y="0"/>
                  <wp:positionH relativeFrom="column">
                    <wp:posOffset>-68022</wp:posOffset>
                  </wp:positionH>
                  <wp:positionV relativeFrom="paragraph">
                    <wp:posOffset>16510</wp:posOffset>
                  </wp:positionV>
                  <wp:extent cx="3322397" cy="3081020"/>
                  <wp:effectExtent l="0" t="0" r="0" b="5080"/>
                  <wp:wrapTight wrapText="bothSides">
                    <wp:wrapPolygon edited="0">
                      <wp:start x="0" y="0"/>
                      <wp:lineTo x="0" y="21502"/>
                      <wp:lineTo x="21427" y="21502"/>
                      <wp:lineTo x="21427" y="0"/>
                      <wp:lineTo x="0" y="0"/>
                    </wp:wrapPolygon>
                  </wp:wrapTight>
                  <wp:docPr id="52" name="Picture 5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eamstime_110004217-Lymph1.png"/>
                          <pic:cNvPicPr/>
                        </pic:nvPicPr>
                        <pic:blipFill rotWithShape="1">
                          <a:blip r:embed="rId30">
                            <a:extLst>
                              <a:ext uri="{28A0092B-C50C-407E-A947-70E740481C1C}">
                                <a14:useLocalDpi xmlns:a14="http://schemas.microsoft.com/office/drawing/2010/main" val="0"/>
                              </a:ext>
                            </a:extLst>
                          </a:blip>
                          <a:srcRect l="8110" t="9698" r="8505" b="8329"/>
                          <a:stretch/>
                        </pic:blipFill>
                        <pic:spPr bwMode="auto">
                          <a:xfrm>
                            <a:off x="0" y="0"/>
                            <a:ext cx="3330048" cy="308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15" w:type="dxa"/>
          </w:tcPr>
          <w:p w14:paraId="181EADD6" w14:textId="219AD900" w:rsidR="0060714C" w:rsidRPr="0060714C" w:rsidRDefault="0060714C" w:rsidP="0060714C">
            <w:pPr>
              <w:spacing w:line="276" w:lineRule="auto"/>
              <w:rPr>
                <w:rFonts w:ascii="Arial" w:hAnsi="Arial" w:cs="Arial"/>
                <w:bCs/>
                <w:sz w:val="28"/>
                <w:szCs w:val="28"/>
              </w:rPr>
            </w:pPr>
            <w:r w:rsidRPr="0060714C">
              <w:rPr>
                <w:rFonts w:ascii="Arial" w:hAnsi="Arial" w:cs="Arial"/>
                <w:bCs/>
                <w:sz w:val="28"/>
                <w:szCs w:val="28"/>
              </w:rPr>
              <w:t xml:space="preserve">Unlike the cardiovascular system, the lymphatic system has no internal “pump” like the heart to force fluid flow inside a closed network. </w:t>
            </w:r>
            <w:r>
              <w:rPr>
                <w:rFonts w:ascii="Arial" w:hAnsi="Arial" w:cs="Arial"/>
                <w:bCs/>
                <w:sz w:val="28"/>
                <w:szCs w:val="28"/>
              </w:rPr>
              <w:t>T</w:t>
            </w:r>
            <w:r w:rsidRPr="0060714C">
              <w:rPr>
                <w:rFonts w:ascii="Arial" w:hAnsi="Arial" w:cs="Arial"/>
                <w:bCs/>
                <w:sz w:val="28"/>
                <w:szCs w:val="28"/>
              </w:rPr>
              <w:t xml:space="preserve">he flow of fluid towards the heart requires movement from the body otherwise the fluid </w:t>
            </w:r>
            <w:r>
              <w:rPr>
                <w:rFonts w:ascii="Arial" w:hAnsi="Arial" w:cs="Arial"/>
                <w:bCs/>
                <w:sz w:val="28"/>
                <w:szCs w:val="28"/>
              </w:rPr>
              <w:t>flow reduces</w:t>
            </w:r>
            <w:r w:rsidRPr="0060714C">
              <w:rPr>
                <w:rFonts w:ascii="Arial" w:hAnsi="Arial" w:cs="Arial"/>
                <w:bCs/>
                <w:sz w:val="28"/>
                <w:szCs w:val="28"/>
              </w:rPr>
              <w:t xml:space="preserve"> during periods of inactivity. </w:t>
            </w:r>
            <w:r>
              <w:rPr>
                <w:rFonts w:ascii="Arial" w:hAnsi="Arial" w:cs="Arial"/>
                <w:bCs/>
                <w:sz w:val="28"/>
                <w:szCs w:val="28"/>
              </w:rPr>
              <w:t>L</w:t>
            </w:r>
            <w:r w:rsidRPr="0060714C">
              <w:rPr>
                <w:rFonts w:ascii="Arial" w:hAnsi="Arial" w:cs="Arial"/>
                <w:bCs/>
                <w:sz w:val="28"/>
                <w:szCs w:val="28"/>
              </w:rPr>
              <w:t xml:space="preserve">ymphatic vessels have special valves designed to keep the fluids from moving backwards due to gravity. </w:t>
            </w:r>
          </w:p>
          <w:p w14:paraId="3E026E2D" w14:textId="77777777" w:rsidR="0060714C" w:rsidRDefault="0060714C">
            <w:pPr>
              <w:rPr>
                <w:rFonts w:ascii="Arial" w:hAnsi="Arial" w:cs="Arial"/>
                <w:bCs/>
                <w:color w:val="1D2129"/>
                <w:sz w:val="28"/>
                <w:shd w:val="clear" w:color="auto" w:fill="FFFFFF"/>
              </w:rPr>
            </w:pPr>
          </w:p>
        </w:tc>
      </w:tr>
    </w:tbl>
    <w:p w14:paraId="5CE1174B" w14:textId="77777777" w:rsidR="0060714C" w:rsidRDefault="0060714C">
      <w:pPr>
        <w:rPr>
          <w:rFonts w:ascii="Arial" w:hAnsi="Arial" w:cs="Arial"/>
          <w:bCs/>
          <w:color w:val="1D2129"/>
          <w:sz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0"/>
        <w:gridCol w:w="886"/>
        <w:gridCol w:w="3884"/>
      </w:tblGrid>
      <w:tr w:rsidR="0064263F" w14:paraId="7709C2B2" w14:textId="77777777" w:rsidTr="0064263F">
        <w:tc>
          <w:tcPr>
            <w:tcW w:w="5476" w:type="dxa"/>
            <w:gridSpan w:val="2"/>
          </w:tcPr>
          <w:p w14:paraId="41C16153" w14:textId="1BB08CCB" w:rsidR="0060714C" w:rsidRDefault="0060714C" w:rsidP="00E17D35">
            <w:pPr>
              <w:spacing w:line="276" w:lineRule="auto"/>
              <w:rPr>
                <w:rFonts w:ascii="Arial" w:hAnsi="Arial" w:cs="Arial"/>
                <w:bCs/>
                <w:sz w:val="32"/>
                <w:szCs w:val="32"/>
              </w:rPr>
            </w:pPr>
            <w:r w:rsidRPr="0060714C">
              <w:rPr>
                <w:rFonts w:ascii="Arial" w:hAnsi="Arial" w:cs="Arial"/>
                <w:bCs/>
                <w:noProof/>
                <w:sz w:val="28"/>
                <w:szCs w:val="28"/>
              </w:rPr>
              <w:lastRenderedPageBreak/>
              <w:drawing>
                <wp:anchor distT="0" distB="0" distL="114300" distR="114300" simplePos="0" relativeHeight="251888640" behindDoc="1" locked="0" layoutInCell="1" allowOverlap="1" wp14:anchorId="08225DC0" wp14:editId="55E82E5B">
                  <wp:simplePos x="0" y="0"/>
                  <wp:positionH relativeFrom="margin">
                    <wp:posOffset>-65405</wp:posOffset>
                  </wp:positionH>
                  <wp:positionV relativeFrom="paragraph">
                    <wp:posOffset>0</wp:posOffset>
                  </wp:positionV>
                  <wp:extent cx="3340100" cy="2800985"/>
                  <wp:effectExtent l="0" t="0" r="0" b="0"/>
                  <wp:wrapTight wrapText="bothSides">
                    <wp:wrapPolygon edited="0">
                      <wp:start x="0" y="0"/>
                      <wp:lineTo x="0" y="21448"/>
                      <wp:lineTo x="21436" y="21448"/>
                      <wp:lineTo x="21436" y="0"/>
                      <wp:lineTo x="0" y="0"/>
                    </wp:wrapPolygon>
                  </wp:wrapTight>
                  <wp:docPr id="51" name="Picture 5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eamstime_13000344-[Converted]2.jpg"/>
                          <pic:cNvPicPr/>
                        </pic:nvPicPr>
                        <pic:blipFill>
                          <a:blip r:embed="rId31">
                            <a:extLst>
                              <a:ext uri="{28A0092B-C50C-407E-A947-70E740481C1C}">
                                <a14:useLocalDpi xmlns:a14="http://schemas.microsoft.com/office/drawing/2010/main" val="0"/>
                              </a:ext>
                            </a:extLst>
                          </a:blip>
                          <a:stretch>
                            <a:fillRect/>
                          </a:stretch>
                        </pic:blipFill>
                        <pic:spPr>
                          <a:xfrm>
                            <a:off x="0" y="0"/>
                            <a:ext cx="3340100" cy="2800985"/>
                          </a:xfrm>
                          <a:prstGeom prst="rect">
                            <a:avLst/>
                          </a:prstGeom>
                        </pic:spPr>
                      </pic:pic>
                    </a:graphicData>
                  </a:graphic>
                  <wp14:sizeRelH relativeFrom="margin">
                    <wp14:pctWidth>0</wp14:pctWidth>
                  </wp14:sizeRelH>
                  <wp14:sizeRelV relativeFrom="margin">
                    <wp14:pctHeight>0</wp14:pctHeight>
                  </wp14:sizeRelV>
                </wp:anchor>
              </w:drawing>
            </w:r>
          </w:p>
        </w:tc>
        <w:tc>
          <w:tcPr>
            <w:tcW w:w="3884" w:type="dxa"/>
          </w:tcPr>
          <w:p w14:paraId="343A3E7F" w14:textId="20E618A7" w:rsidR="0060714C" w:rsidRPr="0060714C" w:rsidRDefault="0060714C" w:rsidP="0060714C">
            <w:pPr>
              <w:spacing w:line="276" w:lineRule="auto"/>
              <w:rPr>
                <w:rFonts w:ascii="Arial" w:hAnsi="Arial" w:cs="Arial"/>
                <w:bCs/>
                <w:sz w:val="28"/>
                <w:szCs w:val="28"/>
              </w:rPr>
            </w:pPr>
            <w:r w:rsidRPr="0060714C">
              <w:rPr>
                <w:rFonts w:ascii="Arial" w:hAnsi="Arial" w:cs="Arial"/>
                <w:bCs/>
                <w:sz w:val="28"/>
                <w:szCs w:val="28"/>
              </w:rPr>
              <w:t>We find lymph nodes near areas of the body where injury is likely to occur, and these nodes can support the healing process. The largest gathering of lymph nodes are found</w:t>
            </w:r>
            <w:r>
              <w:rPr>
                <w:rFonts w:ascii="Arial" w:hAnsi="Arial" w:cs="Arial"/>
                <w:bCs/>
                <w:sz w:val="28"/>
                <w:szCs w:val="28"/>
              </w:rPr>
              <w:t xml:space="preserve"> in</w:t>
            </w:r>
            <w:r w:rsidRPr="0060714C">
              <w:rPr>
                <w:rFonts w:ascii="Arial" w:hAnsi="Arial" w:cs="Arial"/>
                <w:bCs/>
                <w:sz w:val="28"/>
                <w:szCs w:val="28"/>
              </w:rPr>
              <w:t xml:space="preserve"> joints like the behind the knees, at the groin leg crease, and arm pits. They are also found in great numbers throughout the face, neck, upper chest, and deep inside of the abdomen. </w:t>
            </w:r>
          </w:p>
          <w:p w14:paraId="32BF7C21" w14:textId="77777777" w:rsidR="0060714C" w:rsidRDefault="0060714C" w:rsidP="00E17D35">
            <w:pPr>
              <w:spacing w:line="276" w:lineRule="auto"/>
              <w:rPr>
                <w:rFonts w:ascii="Arial" w:hAnsi="Arial" w:cs="Arial"/>
                <w:bCs/>
                <w:sz w:val="32"/>
                <w:szCs w:val="32"/>
              </w:rPr>
            </w:pPr>
          </w:p>
        </w:tc>
      </w:tr>
      <w:tr w:rsidR="0064263F" w14:paraId="358001C0" w14:textId="77777777" w:rsidTr="007A04C4">
        <w:tc>
          <w:tcPr>
            <w:tcW w:w="4590" w:type="dxa"/>
          </w:tcPr>
          <w:p w14:paraId="1AFADA26" w14:textId="651A810E" w:rsidR="0060714C" w:rsidRDefault="0060714C" w:rsidP="00E17D35">
            <w:pPr>
              <w:spacing w:line="276" w:lineRule="auto"/>
              <w:rPr>
                <w:rFonts w:ascii="Arial" w:hAnsi="Arial" w:cs="Arial"/>
                <w:bCs/>
                <w:sz w:val="24"/>
                <w:szCs w:val="24"/>
              </w:rPr>
            </w:pPr>
            <w:r>
              <w:rPr>
                <w:rFonts w:ascii="Arial" w:hAnsi="Arial" w:cs="Arial"/>
                <w:bCs/>
                <w:noProof/>
                <w:sz w:val="24"/>
                <w:szCs w:val="24"/>
              </w:rPr>
              <w:drawing>
                <wp:inline distT="0" distB="0" distL="0" distR="0" wp14:anchorId="44D5E9A0" wp14:editId="48EFE2FA">
                  <wp:extent cx="2730500" cy="2730500"/>
                  <wp:effectExtent l="0" t="0" r="0" b="0"/>
                  <wp:docPr id="53" name="Picture 53"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eamstime_69827276-[Converte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30500" cy="2730500"/>
                          </a:xfrm>
                          <a:prstGeom prst="rect">
                            <a:avLst/>
                          </a:prstGeom>
                        </pic:spPr>
                      </pic:pic>
                    </a:graphicData>
                  </a:graphic>
                </wp:inline>
              </w:drawing>
            </w:r>
          </w:p>
        </w:tc>
        <w:tc>
          <w:tcPr>
            <w:tcW w:w="4770" w:type="dxa"/>
            <w:gridSpan w:val="2"/>
          </w:tcPr>
          <w:p w14:paraId="248FA37F" w14:textId="7C7F3338" w:rsidR="0060714C" w:rsidRDefault="0064263F" w:rsidP="00E17D35">
            <w:pPr>
              <w:spacing w:line="276" w:lineRule="auto"/>
              <w:rPr>
                <w:rFonts w:ascii="Arial" w:hAnsi="Arial" w:cs="Arial"/>
                <w:bCs/>
                <w:sz w:val="24"/>
                <w:szCs w:val="24"/>
              </w:rPr>
            </w:pPr>
            <w:r w:rsidRPr="0064263F">
              <w:rPr>
                <w:rFonts w:ascii="Arial" w:hAnsi="Arial" w:cs="Arial"/>
                <w:bCs/>
                <w:sz w:val="28"/>
                <w:szCs w:val="28"/>
              </w:rPr>
              <w:t>Lymph nodes consist of a series of sinuses where fluid is cleaned along the return route to the heart.</w:t>
            </w:r>
            <w:r>
              <w:rPr>
                <w:rFonts w:ascii="Arial" w:hAnsi="Arial" w:cs="Arial"/>
                <w:bCs/>
                <w:sz w:val="28"/>
                <w:szCs w:val="28"/>
              </w:rPr>
              <w:t xml:space="preserve"> These sinuses can clog the nodes if there is a restriction to fluid flow or the nodes are overwhelmed with toxins. Nodes are a large part of our immune system, and they clean our fluids by converting toxins into substances it can process. Some toxins permanently remain in the nodes if they cannot be converted. </w:t>
            </w:r>
          </w:p>
        </w:tc>
      </w:tr>
    </w:tbl>
    <w:p w14:paraId="5188120B" w14:textId="63A14ADE" w:rsidR="0064263F" w:rsidRDefault="0064263F" w:rsidP="00E17D35">
      <w:pPr>
        <w:spacing w:line="276" w:lineRule="auto"/>
        <w:rPr>
          <w:rFonts w:ascii="Arial" w:hAnsi="Arial" w:cs="Arial"/>
          <w:bCs/>
          <w:sz w:val="28"/>
          <w:szCs w:val="28"/>
        </w:rPr>
      </w:pPr>
    </w:p>
    <w:p w14:paraId="3DC2062F" w14:textId="57740341" w:rsidR="0064263F" w:rsidRDefault="0064263F">
      <w:pPr>
        <w:rPr>
          <w:rFonts w:ascii="Arial" w:hAnsi="Arial" w:cs="Arial"/>
          <w:bCs/>
          <w:sz w:val="28"/>
          <w:szCs w:val="28"/>
        </w:rPr>
      </w:pPr>
      <w:r>
        <w:rPr>
          <w:rFonts w:ascii="Arial" w:hAnsi="Arial" w:cs="Arial"/>
          <w:bCs/>
          <w:sz w:val="28"/>
          <w:szCs w:val="28"/>
        </w:rPr>
        <w:br w:type="page"/>
      </w:r>
    </w:p>
    <w:p w14:paraId="18ADA7B6" w14:textId="533533EA" w:rsidR="0064263F" w:rsidRPr="0029202B" w:rsidRDefault="0029202B" w:rsidP="0029202B">
      <w:pPr>
        <w:rPr>
          <w:rFonts w:ascii="Arial" w:hAnsi="Arial" w:cs="Arial"/>
          <w:b/>
          <w:color w:val="1D2129"/>
          <w:sz w:val="36"/>
          <w:szCs w:val="28"/>
          <w:shd w:val="clear" w:color="auto" w:fill="FFFFFF"/>
        </w:rPr>
      </w:pPr>
      <w:r w:rsidRPr="0029202B">
        <w:rPr>
          <w:rFonts w:ascii="Arial" w:hAnsi="Arial" w:cs="Arial"/>
          <w:b/>
          <w:color w:val="1D2129"/>
          <w:sz w:val="36"/>
          <w:szCs w:val="28"/>
          <w:shd w:val="clear" w:color="auto" w:fill="FFFFFF"/>
        </w:rPr>
        <w:lastRenderedPageBreak/>
        <w:t>Problems with our Fascia and Fluids</w:t>
      </w:r>
    </w:p>
    <w:p w14:paraId="3B15687B" w14:textId="67E2A17B" w:rsidR="0029202B" w:rsidRDefault="0029202B" w:rsidP="00E17D35">
      <w:pPr>
        <w:spacing w:line="276" w:lineRule="auto"/>
        <w:rPr>
          <w:rFonts w:ascii="Arial" w:hAnsi="Arial" w:cs="Arial"/>
          <w:bCs/>
          <w:sz w:val="28"/>
          <w:szCs w:val="28"/>
        </w:rPr>
      </w:pPr>
      <w:r w:rsidRPr="005B72A5">
        <w:rPr>
          <w:rFonts w:ascii="Arial" w:hAnsi="Arial" w:cs="Arial"/>
          <w:bCs/>
          <w:noProof/>
          <w:sz w:val="32"/>
          <w:szCs w:val="32"/>
        </w:rPr>
        <w:drawing>
          <wp:inline distT="0" distB="0" distL="0" distR="0" wp14:anchorId="643D70EB" wp14:editId="24AB412C">
            <wp:extent cx="5943600" cy="18713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eamstime_xl_255425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1871345"/>
                    </a:xfrm>
                    <a:prstGeom prst="rect">
                      <a:avLst/>
                    </a:prstGeom>
                  </pic:spPr>
                </pic:pic>
              </a:graphicData>
            </a:graphic>
          </wp:inline>
        </w:drawing>
      </w:r>
    </w:p>
    <w:p w14:paraId="2BF6AC41" w14:textId="640FA4F9" w:rsidR="00B81731" w:rsidRDefault="0029202B" w:rsidP="00E17D35">
      <w:pPr>
        <w:spacing w:line="276" w:lineRule="auto"/>
        <w:rPr>
          <w:rFonts w:ascii="Arial" w:hAnsi="Arial" w:cs="Arial"/>
          <w:bCs/>
          <w:sz w:val="28"/>
          <w:szCs w:val="28"/>
        </w:rPr>
      </w:pPr>
      <w:r>
        <w:rPr>
          <w:rFonts w:ascii="Arial" w:hAnsi="Arial" w:cs="Arial"/>
          <w:bCs/>
          <w:sz w:val="28"/>
          <w:szCs w:val="28"/>
        </w:rPr>
        <w:t xml:space="preserve">Vessels and nerves run through our extra-cellular spaces, and proper flow of fluids or electrical impulses depend on several factors. Our medical community and specialists within their respective fields tend to blame the constituent of their specialty. VFRT looks across all specialty fields and considers what causes a failure in the normal operation of </w:t>
      </w:r>
      <w:r w:rsidR="00B81731">
        <w:rPr>
          <w:rFonts w:ascii="Arial" w:hAnsi="Arial" w:cs="Arial"/>
          <w:bCs/>
          <w:sz w:val="28"/>
          <w:szCs w:val="28"/>
        </w:rPr>
        <w:t xml:space="preserve">vessels and nerves of the extra-cellular spaces. We find the largest contributor to problems with these spaces are caused by pressurized interstitial fluids and/or fascia fibers pressing against the vessels and verves. Our VFRT Therapists focus on the areas of pressurized fluid pockets and the fascia fiber restrictions holding the fluids in place.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4230"/>
      </w:tblGrid>
      <w:tr w:rsidR="00B81731" w14:paraId="4F48B8C7" w14:textId="77777777" w:rsidTr="00B81731">
        <w:tc>
          <w:tcPr>
            <w:tcW w:w="5130" w:type="dxa"/>
          </w:tcPr>
          <w:p w14:paraId="3FAC4C30" w14:textId="33E58B2D" w:rsidR="00B81731" w:rsidRDefault="00B81731" w:rsidP="00E17D35">
            <w:pPr>
              <w:spacing w:line="276" w:lineRule="auto"/>
              <w:rPr>
                <w:rFonts w:ascii="Arial" w:hAnsi="Arial" w:cs="Arial"/>
                <w:bCs/>
                <w:sz w:val="28"/>
                <w:szCs w:val="28"/>
              </w:rPr>
            </w:pPr>
            <w:r w:rsidRPr="000E7139">
              <w:rPr>
                <w:rFonts w:ascii="Arial" w:hAnsi="Arial" w:cs="Arial"/>
                <w:bCs/>
                <w:noProof/>
                <w:sz w:val="32"/>
                <w:szCs w:val="32"/>
              </w:rPr>
              <w:drawing>
                <wp:anchor distT="0" distB="0" distL="114300" distR="114300" simplePos="0" relativeHeight="251891712" behindDoc="1" locked="0" layoutInCell="1" allowOverlap="1" wp14:anchorId="081911DF" wp14:editId="5D38EB57">
                  <wp:simplePos x="0" y="0"/>
                  <wp:positionH relativeFrom="margin">
                    <wp:posOffset>-68580</wp:posOffset>
                  </wp:positionH>
                  <wp:positionV relativeFrom="paragraph">
                    <wp:posOffset>24130</wp:posOffset>
                  </wp:positionV>
                  <wp:extent cx="3088005" cy="2057400"/>
                  <wp:effectExtent l="0" t="0" r="0" b="0"/>
                  <wp:wrapTight wrapText="bothSides">
                    <wp:wrapPolygon edited="0">
                      <wp:start x="0" y="0"/>
                      <wp:lineTo x="0" y="21400"/>
                      <wp:lineTo x="21453" y="21400"/>
                      <wp:lineTo x="21453" y="0"/>
                      <wp:lineTo x="0" y="0"/>
                    </wp:wrapPolygon>
                  </wp:wrapTight>
                  <wp:docPr id="55" name="Picture 55" descr="A picture containing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eamstime_xxl_10379793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8005" cy="2057400"/>
                          </a:xfrm>
                          <a:prstGeom prst="rect">
                            <a:avLst/>
                          </a:prstGeom>
                        </pic:spPr>
                      </pic:pic>
                    </a:graphicData>
                  </a:graphic>
                  <wp14:sizeRelH relativeFrom="margin">
                    <wp14:pctWidth>0</wp14:pctWidth>
                  </wp14:sizeRelH>
                  <wp14:sizeRelV relativeFrom="margin">
                    <wp14:pctHeight>0</wp14:pctHeight>
                  </wp14:sizeRelV>
                </wp:anchor>
              </w:drawing>
            </w:r>
          </w:p>
        </w:tc>
        <w:tc>
          <w:tcPr>
            <w:tcW w:w="4230" w:type="dxa"/>
          </w:tcPr>
          <w:p w14:paraId="4FF39930" w14:textId="0714CECB" w:rsidR="00B81731" w:rsidRDefault="00B81731" w:rsidP="00E17D35">
            <w:pPr>
              <w:spacing w:line="276" w:lineRule="auto"/>
              <w:rPr>
                <w:rFonts w:ascii="Arial" w:hAnsi="Arial" w:cs="Arial"/>
                <w:bCs/>
                <w:sz w:val="28"/>
                <w:szCs w:val="28"/>
              </w:rPr>
            </w:pPr>
            <w:r>
              <w:rPr>
                <w:rFonts w:ascii="Arial" w:hAnsi="Arial" w:cs="Arial"/>
                <w:bCs/>
                <w:sz w:val="28"/>
                <w:szCs w:val="28"/>
              </w:rPr>
              <w:t>In the image to the left, a new diagnostic process called immuno-staining and high definition ultrasound can identify the layers of fascia with different densities. The outer epidermis layer is at the top of the image, and each fascia layer is represented by a pink to red color depending on the density.</w:t>
            </w:r>
          </w:p>
        </w:tc>
      </w:tr>
    </w:tbl>
    <w:p w14:paraId="78BEB08A" w14:textId="46C73A3C" w:rsidR="00B81731" w:rsidRDefault="00B81731" w:rsidP="00E17D35">
      <w:pPr>
        <w:spacing w:line="276" w:lineRule="auto"/>
        <w:rPr>
          <w:rFonts w:ascii="Arial" w:hAnsi="Arial" w:cs="Arial"/>
          <w:bCs/>
          <w:sz w:val="28"/>
          <w:szCs w:val="28"/>
        </w:rPr>
      </w:pPr>
      <w:r>
        <w:rPr>
          <w:rFonts w:ascii="Arial" w:hAnsi="Arial" w:cs="Arial"/>
          <w:bCs/>
          <w:sz w:val="28"/>
          <w:szCs w:val="28"/>
        </w:rPr>
        <w:t>The white areas indicate interstitial fluid collecting in specific areas of the superficial fascia layer.</w:t>
      </w:r>
      <w:r w:rsidR="00F86D09">
        <w:rPr>
          <w:rFonts w:ascii="Arial" w:hAnsi="Arial" w:cs="Arial"/>
          <w:bCs/>
          <w:sz w:val="28"/>
          <w:szCs w:val="28"/>
        </w:rPr>
        <w:t xml:space="preserve"> The smaller white “bubbles” are adipose (fat) cells which also reside in the superficial fascia layer as a specialized fibroblast </w:t>
      </w:r>
      <w:r w:rsidR="00F86D09">
        <w:rPr>
          <w:rFonts w:ascii="Arial" w:hAnsi="Arial" w:cs="Arial"/>
          <w:bCs/>
          <w:sz w:val="28"/>
          <w:szCs w:val="28"/>
        </w:rPr>
        <w:lastRenderedPageBreak/>
        <w:t>cell.</w:t>
      </w:r>
      <w:r w:rsidR="00243B0F">
        <w:rPr>
          <w:rFonts w:ascii="Arial" w:hAnsi="Arial" w:cs="Arial"/>
          <w:bCs/>
          <w:sz w:val="28"/>
          <w:szCs w:val="28"/>
        </w:rPr>
        <w:t xml:space="preserve"> Research studies and medical literature focusing on obesity revealed a pattern of “localized edema” around fat cells and especially in areas of enlarged fat cells.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43B0F" w14:paraId="5326E805" w14:textId="77777777" w:rsidTr="00B7597B">
        <w:tc>
          <w:tcPr>
            <w:tcW w:w="4675" w:type="dxa"/>
          </w:tcPr>
          <w:p w14:paraId="5942B469" w14:textId="169FE7F4" w:rsidR="00243B0F" w:rsidRDefault="00243B0F" w:rsidP="00E17D35">
            <w:pPr>
              <w:spacing w:line="276" w:lineRule="auto"/>
              <w:rPr>
                <w:rFonts w:ascii="Arial" w:hAnsi="Arial" w:cs="Arial"/>
                <w:bCs/>
                <w:sz w:val="28"/>
                <w:szCs w:val="28"/>
              </w:rPr>
            </w:pPr>
            <w:r w:rsidRPr="000E7139">
              <w:rPr>
                <w:rFonts w:ascii="Arial" w:hAnsi="Arial" w:cs="Arial"/>
                <w:bCs/>
                <w:noProof/>
                <w:sz w:val="32"/>
                <w:szCs w:val="32"/>
              </w:rPr>
              <w:drawing>
                <wp:anchor distT="0" distB="0" distL="114300" distR="114300" simplePos="0" relativeHeight="251893760" behindDoc="1" locked="0" layoutInCell="1" allowOverlap="1" wp14:anchorId="0F9230D8" wp14:editId="29FCA2B2">
                  <wp:simplePos x="0" y="0"/>
                  <wp:positionH relativeFrom="column">
                    <wp:posOffset>-14605</wp:posOffset>
                  </wp:positionH>
                  <wp:positionV relativeFrom="paragraph">
                    <wp:posOffset>31115</wp:posOffset>
                  </wp:positionV>
                  <wp:extent cx="2794000" cy="2235200"/>
                  <wp:effectExtent l="0" t="0" r="6350" b="0"/>
                  <wp:wrapTight wrapText="bothSides">
                    <wp:wrapPolygon edited="0">
                      <wp:start x="0" y="0"/>
                      <wp:lineTo x="0" y="21355"/>
                      <wp:lineTo x="21502" y="21355"/>
                      <wp:lineTo x="2150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eamstime_xxl_1172407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94000" cy="2235200"/>
                          </a:xfrm>
                          <a:prstGeom prst="rect">
                            <a:avLst/>
                          </a:prstGeom>
                        </pic:spPr>
                      </pic:pic>
                    </a:graphicData>
                  </a:graphic>
                  <wp14:sizeRelH relativeFrom="margin">
                    <wp14:pctWidth>0</wp14:pctWidth>
                  </wp14:sizeRelH>
                  <wp14:sizeRelV relativeFrom="margin">
                    <wp14:pctHeight>0</wp14:pctHeight>
                  </wp14:sizeRelV>
                </wp:anchor>
              </w:drawing>
            </w:r>
          </w:p>
        </w:tc>
        <w:tc>
          <w:tcPr>
            <w:tcW w:w="4675" w:type="dxa"/>
          </w:tcPr>
          <w:p w14:paraId="6F0FFB41" w14:textId="3B9A05F0" w:rsidR="00243B0F" w:rsidRDefault="00243B0F" w:rsidP="00E17D35">
            <w:pPr>
              <w:spacing w:line="276" w:lineRule="auto"/>
              <w:rPr>
                <w:rFonts w:ascii="Arial" w:hAnsi="Arial" w:cs="Arial"/>
                <w:bCs/>
                <w:sz w:val="28"/>
                <w:szCs w:val="28"/>
              </w:rPr>
            </w:pPr>
            <w:r>
              <w:rPr>
                <w:rFonts w:ascii="Arial" w:hAnsi="Arial" w:cs="Arial"/>
                <w:bCs/>
                <w:sz w:val="28"/>
                <w:szCs w:val="28"/>
              </w:rPr>
              <w:t xml:space="preserve">The image to the left shows the close relationship fat cells have with the extra-cellular matrix. </w:t>
            </w:r>
            <w:r w:rsidR="00B7597B">
              <w:rPr>
                <w:rFonts w:ascii="Arial" w:hAnsi="Arial" w:cs="Arial"/>
                <w:bCs/>
                <w:sz w:val="28"/>
                <w:szCs w:val="28"/>
              </w:rPr>
              <w:t xml:space="preserve">Through immuno-staining, we can see the fascia fibers and fibroblast cells. </w:t>
            </w:r>
            <w:r>
              <w:rPr>
                <w:rFonts w:ascii="Arial" w:hAnsi="Arial" w:cs="Arial"/>
                <w:bCs/>
                <w:sz w:val="28"/>
                <w:szCs w:val="28"/>
              </w:rPr>
              <w:t xml:space="preserve">Some specialties focusing on the skin and fat reduction identify fat as a separate adipose layer underneath the dermis or superficial fascia layer. </w:t>
            </w:r>
          </w:p>
        </w:tc>
      </w:tr>
    </w:tbl>
    <w:p w14:paraId="6411F2ED" w14:textId="1EE2A686" w:rsidR="00243B0F" w:rsidRDefault="00243B0F" w:rsidP="00E17D35">
      <w:pPr>
        <w:spacing w:line="276" w:lineRule="auto"/>
        <w:rPr>
          <w:rFonts w:ascii="Arial" w:hAnsi="Arial" w:cs="Arial"/>
          <w:bCs/>
          <w:sz w:val="28"/>
          <w:szCs w:val="28"/>
        </w:rPr>
      </w:pPr>
      <w:r>
        <w:rPr>
          <w:rFonts w:ascii="Arial" w:hAnsi="Arial" w:cs="Arial"/>
          <w:bCs/>
          <w:sz w:val="28"/>
          <w:szCs w:val="28"/>
        </w:rPr>
        <w:t>Recent anatomy studies focusing on fascia research has determine fat cells to be in the same layers within the extra-cellular matrix and the interstitial fluid space.</w:t>
      </w:r>
    </w:p>
    <w:p w14:paraId="781B3074" w14:textId="31C7FA6F" w:rsidR="00B7597B" w:rsidRPr="00B7597B" w:rsidRDefault="00B7597B" w:rsidP="00B7597B">
      <w:pPr>
        <w:rPr>
          <w:rFonts w:ascii="Arial" w:hAnsi="Arial" w:cs="Arial"/>
          <w:b/>
          <w:color w:val="1D2129"/>
          <w:sz w:val="36"/>
          <w:szCs w:val="28"/>
          <w:shd w:val="clear" w:color="auto" w:fill="FFFFFF"/>
        </w:rPr>
      </w:pPr>
      <w:r w:rsidRPr="00B7597B">
        <w:rPr>
          <w:rFonts w:ascii="Arial" w:hAnsi="Arial" w:cs="Arial"/>
          <w:b/>
          <w:color w:val="1D2129"/>
          <w:sz w:val="36"/>
          <w:szCs w:val="28"/>
          <w:shd w:val="clear" w:color="auto" w:fill="FFFFFF"/>
        </w:rPr>
        <w:t>Re-defining Edema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5394"/>
      </w:tblGrid>
      <w:tr w:rsidR="00B7597B" w14:paraId="21BDA0A4" w14:textId="77777777" w:rsidTr="00B7597B">
        <w:tc>
          <w:tcPr>
            <w:tcW w:w="3955" w:type="dxa"/>
          </w:tcPr>
          <w:p w14:paraId="0BF55711" w14:textId="65A3F28E" w:rsidR="00B7597B" w:rsidRDefault="00B7597B" w:rsidP="00E17D35">
            <w:pPr>
              <w:spacing w:line="276" w:lineRule="auto"/>
              <w:rPr>
                <w:rFonts w:ascii="Arial" w:hAnsi="Arial" w:cs="Arial"/>
                <w:bCs/>
                <w:sz w:val="28"/>
                <w:szCs w:val="28"/>
              </w:rPr>
            </w:pPr>
            <w:r w:rsidRPr="000E7139">
              <w:rPr>
                <w:rFonts w:ascii="Arial" w:hAnsi="Arial" w:cs="Arial"/>
                <w:bCs/>
                <w:noProof/>
                <w:sz w:val="32"/>
                <w:szCs w:val="32"/>
              </w:rPr>
              <w:drawing>
                <wp:anchor distT="0" distB="0" distL="114300" distR="114300" simplePos="0" relativeHeight="251895808" behindDoc="1" locked="0" layoutInCell="1" allowOverlap="1" wp14:anchorId="5D9D2786" wp14:editId="00E59AFB">
                  <wp:simplePos x="0" y="0"/>
                  <wp:positionH relativeFrom="margin">
                    <wp:posOffset>-25400</wp:posOffset>
                  </wp:positionH>
                  <wp:positionV relativeFrom="paragraph">
                    <wp:posOffset>0</wp:posOffset>
                  </wp:positionV>
                  <wp:extent cx="2377440" cy="3167380"/>
                  <wp:effectExtent l="0" t="0" r="3810" b="0"/>
                  <wp:wrapTight wrapText="bothSides">
                    <wp:wrapPolygon edited="0">
                      <wp:start x="0" y="0"/>
                      <wp:lineTo x="0" y="21435"/>
                      <wp:lineTo x="21462" y="21435"/>
                      <wp:lineTo x="21462" y="0"/>
                      <wp:lineTo x="0" y="0"/>
                    </wp:wrapPolygon>
                  </wp:wrapTight>
                  <wp:docPr id="256" name="Picture 256" descr="A picture containing animal, invertebrate, mollu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64652050_2674723812556127_2719458332732555264_n.jpg"/>
                          <pic:cNvPicPr/>
                        </pic:nvPicPr>
                        <pic:blipFill>
                          <a:blip r:embed="rId36">
                            <a:extLst>
                              <a:ext uri="{28A0092B-C50C-407E-A947-70E740481C1C}">
                                <a14:useLocalDpi xmlns:a14="http://schemas.microsoft.com/office/drawing/2010/main" val="0"/>
                              </a:ext>
                            </a:extLst>
                          </a:blip>
                          <a:stretch>
                            <a:fillRect/>
                          </a:stretch>
                        </pic:blipFill>
                        <pic:spPr>
                          <a:xfrm>
                            <a:off x="0" y="0"/>
                            <a:ext cx="2377440" cy="316738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Pr>
          <w:p w14:paraId="5E19E045" w14:textId="0ADD83BE" w:rsidR="00B7597B" w:rsidRDefault="00B7597B" w:rsidP="00E17D35">
            <w:pPr>
              <w:spacing w:line="276" w:lineRule="auto"/>
              <w:rPr>
                <w:rFonts w:ascii="Arial" w:hAnsi="Arial" w:cs="Arial"/>
                <w:bCs/>
                <w:sz w:val="28"/>
                <w:szCs w:val="28"/>
              </w:rPr>
            </w:pPr>
            <w:r>
              <w:rPr>
                <w:rFonts w:ascii="Arial" w:hAnsi="Arial" w:cs="Arial"/>
                <w:bCs/>
                <w:sz w:val="28"/>
                <w:szCs w:val="28"/>
              </w:rPr>
              <w:t xml:space="preserve">Our medical community will diagnose edema based on the severity and possible causes of excessive interstitial fluid. For example, lymphedema is a more severe stage of edema focusing on the failure of the lymphatic vessels and one or more nodes as the cause of excessive fluid retention. In the image to the left, the client’s leg is showing a characteristic of edema called “pitting” where pressing against the skin will leave a temporary indentation due to the interstitial fluid pressure in the immediate area. </w:t>
            </w:r>
          </w:p>
        </w:tc>
      </w:tr>
    </w:tbl>
    <w:p w14:paraId="50EF7D85" w14:textId="4AB5A835" w:rsidR="00B7597B" w:rsidRDefault="00B7597B" w:rsidP="00E17D35">
      <w:pPr>
        <w:spacing w:line="276" w:lineRule="auto"/>
        <w:rPr>
          <w:rFonts w:ascii="Arial" w:hAnsi="Arial" w:cs="Arial"/>
          <w:bCs/>
          <w:sz w:val="28"/>
          <w:szCs w:val="28"/>
        </w:rPr>
      </w:pPr>
    </w:p>
    <w:p w14:paraId="61973692" w14:textId="017CA6AE" w:rsidR="001F74A1" w:rsidRDefault="008E79FA">
      <w:pPr>
        <w:rPr>
          <w:rFonts w:ascii="Arial" w:hAnsi="Arial" w:cs="Arial"/>
          <w:bCs/>
          <w:sz w:val="28"/>
          <w:szCs w:val="28"/>
        </w:rPr>
      </w:pPr>
      <w:r>
        <w:rPr>
          <w:rFonts w:ascii="Arial" w:hAnsi="Arial" w:cs="Arial"/>
          <w:bCs/>
          <w:sz w:val="28"/>
          <w:szCs w:val="28"/>
        </w:rPr>
        <w:lastRenderedPageBreak/>
        <w:t xml:space="preserve">We learned earlier about the proteoglycan gel </w:t>
      </w:r>
      <w:r w:rsidR="001C1284">
        <w:rPr>
          <w:rFonts w:ascii="Arial" w:hAnsi="Arial" w:cs="Arial"/>
          <w:bCs/>
          <w:sz w:val="28"/>
          <w:szCs w:val="28"/>
        </w:rPr>
        <w:t xml:space="preserve">within the interstitial space with a primary purpose of slowing down the interstitial fluid coming from the artery capillaries. The process of slowing fluid flow is critical for cell survival, and the gel is very important to proper functioning of our cells. The gel also holds fluid in specific locations throughout the body so all of the interstitial fluid does not find its way into our feet and legs due to gravity.    Any area of the interstitial space without gel is called a “free fluid” area. </w:t>
      </w:r>
      <w:r>
        <w:rPr>
          <w:rFonts w:ascii="Arial" w:hAnsi="Arial" w:cs="Arial"/>
          <w:bCs/>
          <w:sz w:val="28"/>
          <w:szCs w:val="28"/>
        </w:rPr>
        <w:t xml:space="preserve">According to medical literature, our entire body should </w:t>
      </w:r>
      <w:r w:rsidR="001C1284">
        <w:rPr>
          <w:rFonts w:ascii="Arial" w:hAnsi="Arial" w:cs="Arial"/>
          <w:bCs/>
          <w:sz w:val="28"/>
          <w:szCs w:val="28"/>
        </w:rPr>
        <w:t>have approximately one percent of free fluid spaces at any given moment. Our VFRT Therapists are finding much more than a small percentage of free fluid areas throughout the body. Most of us are in some degree of edema in localized areas of the body or in regions of extremities like lymphedema of the legs and feet.</w:t>
      </w:r>
    </w:p>
    <w:p w14:paraId="26130195" w14:textId="5EC4E877" w:rsidR="001F74A1" w:rsidRPr="000F468F" w:rsidRDefault="000F468F">
      <w:pPr>
        <w:rPr>
          <w:rFonts w:ascii="Arial" w:hAnsi="Arial" w:cs="Arial"/>
          <w:b/>
          <w:color w:val="1D2129"/>
          <w:sz w:val="36"/>
          <w:szCs w:val="28"/>
          <w:shd w:val="clear" w:color="auto" w:fill="FFFFFF"/>
        </w:rPr>
      </w:pPr>
      <w:r w:rsidRPr="000F468F">
        <w:rPr>
          <w:rFonts w:ascii="Arial" w:hAnsi="Arial" w:cs="Arial"/>
          <w:b/>
          <w:color w:val="1D2129"/>
          <w:sz w:val="36"/>
          <w:szCs w:val="28"/>
          <w:shd w:val="clear" w:color="auto" w:fill="FFFFFF"/>
        </w:rPr>
        <w:t>Problems with Fascia Fibers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5035"/>
      </w:tblGrid>
      <w:tr w:rsidR="001F74A1" w14:paraId="68FE5E83" w14:textId="77777777" w:rsidTr="002D697F">
        <w:tc>
          <w:tcPr>
            <w:tcW w:w="4315" w:type="dxa"/>
          </w:tcPr>
          <w:p w14:paraId="4D86D5A9" w14:textId="77777777" w:rsidR="001F74A1" w:rsidRDefault="001F74A1">
            <w:pPr>
              <w:rPr>
                <w:rFonts w:ascii="Arial" w:hAnsi="Arial" w:cs="Arial"/>
                <w:bCs/>
                <w:sz w:val="28"/>
                <w:szCs w:val="28"/>
              </w:rPr>
            </w:pPr>
            <w:r>
              <w:rPr>
                <w:noProof/>
              </w:rPr>
              <w:drawing>
                <wp:inline distT="0" distB="0" distL="0" distR="0" wp14:anchorId="1D55735C" wp14:editId="576233D8">
                  <wp:extent cx="2374900" cy="2374900"/>
                  <wp:effectExtent l="0" t="0" r="635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4900" cy="2374900"/>
                          </a:xfrm>
                          <a:prstGeom prst="rect">
                            <a:avLst/>
                          </a:prstGeom>
                          <a:noFill/>
                          <a:ln>
                            <a:noFill/>
                          </a:ln>
                        </pic:spPr>
                      </pic:pic>
                    </a:graphicData>
                  </a:graphic>
                </wp:inline>
              </w:drawing>
            </w:r>
          </w:p>
          <w:p w14:paraId="65036B91" w14:textId="77777777" w:rsidR="006034CC" w:rsidRDefault="000F468F">
            <w:pPr>
              <w:rPr>
                <w:rFonts w:ascii="Helvetica" w:hAnsi="Helvetica" w:cs="Helvetica"/>
                <w:color w:val="666666"/>
                <w:sz w:val="20"/>
                <w:szCs w:val="20"/>
                <w:shd w:val="clear" w:color="auto" w:fill="FFFFFF"/>
              </w:rPr>
            </w:pPr>
            <w:r w:rsidRPr="006034CC">
              <w:rPr>
                <w:rFonts w:ascii="Helvetica" w:hAnsi="Helvetica" w:cs="Helvetica"/>
                <w:color w:val="666666"/>
                <w:sz w:val="20"/>
                <w:szCs w:val="20"/>
                <w:shd w:val="clear" w:color="auto" w:fill="FFFFFF"/>
              </w:rPr>
              <w:t xml:space="preserve">Paul Gunning (2012) CIL:40651. CIL. </w:t>
            </w:r>
          </w:p>
          <w:p w14:paraId="0B13AEF7" w14:textId="4F4286B2" w:rsidR="000F468F" w:rsidRDefault="004E7B78">
            <w:pPr>
              <w:rPr>
                <w:rFonts w:ascii="Arial" w:hAnsi="Arial" w:cs="Arial"/>
                <w:bCs/>
                <w:sz w:val="28"/>
                <w:szCs w:val="28"/>
              </w:rPr>
            </w:pPr>
            <w:hyperlink r:id="rId38" w:tgtFrame="_blank" w:history="1">
              <w:r w:rsidR="000F468F">
                <w:rPr>
                  <w:rStyle w:val="Hyperlink"/>
                  <w:rFonts w:ascii="Helvetica" w:hAnsi="Helvetica" w:cs="Helvetica"/>
                  <w:color w:val="333333"/>
                  <w:u w:val="none"/>
                  <w:shd w:val="clear" w:color="auto" w:fill="FFFFFF"/>
                </w:rPr>
                <w:t>https://doi.org/doi:10.7295/W9CIL40651</w:t>
              </w:r>
            </w:hyperlink>
          </w:p>
        </w:tc>
        <w:tc>
          <w:tcPr>
            <w:tcW w:w="5035" w:type="dxa"/>
          </w:tcPr>
          <w:p w14:paraId="0D2BEBB6" w14:textId="567BD8FE" w:rsidR="001F74A1" w:rsidRDefault="000F468F">
            <w:pPr>
              <w:rPr>
                <w:rFonts w:ascii="Arial" w:hAnsi="Arial" w:cs="Arial"/>
                <w:bCs/>
                <w:sz w:val="28"/>
                <w:szCs w:val="28"/>
              </w:rPr>
            </w:pPr>
            <w:r>
              <w:rPr>
                <w:rFonts w:ascii="Arial" w:hAnsi="Arial" w:cs="Arial"/>
                <w:bCs/>
                <w:sz w:val="28"/>
                <w:szCs w:val="28"/>
              </w:rPr>
              <w:t xml:space="preserve">In the image on the left, </w:t>
            </w:r>
            <w:r w:rsidR="006034CC">
              <w:rPr>
                <w:rFonts w:ascii="Arial" w:hAnsi="Arial" w:cs="Arial"/>
                <w:bCs/>
                <w:sz w:val="28"/>
                <w:szCs w:val="28"/>
              </w:rPr>
              <w:t>a microscopic view reveals a vulnerability of fascia to crimp or “cleave” along its length. A damaged fascia fiber cannot be fixed even by stretching it back into shape. This is similar to bending a straw and expecting to straighten it to fix the crease. The fascia system has a mechanism for fixing itself provided that the right conditions and commands are given to the controlling fibroblast cells. Tuning forks can give the command to dissolve fascia through stretch and vibration.</w:t>
            </w:r>
          </w:p>
        </w:tc>
      </w:tr>
    </w:tbl>
    <w:p w14:paraId="07E15125" w14:textId="77777777" w:rsidR="006034CC" w:rsidRDefault="006034CC">
      <w:pPr>
        <w:rPr>
          <w:rFonts w:ascii="Arial" w:hAnsi="Arial" w:cs="Arial"/>
          <w:bCs/>
          <w:sz w:val="28"/>
          <w:szCs w:val="28"/>
        </w:rPr>
      </w:pPr>
    </w:p>
    <w:p w14:paraId="0A21E538" w14:textId="34D49886" w:rsidR="007136C7" w:rsidRDefault="007136C7">
      <w:pPr>
        <w:rPr>
          <w:rFonts w:ascii="Arial" w:hAnsi="Arial" w:cs="Arial"/>
          <w:bCs/>
          <w:sz w:val="28"/>
          <w:szCs w:val="28"/>
        </w:rPr>
      </w:pPr>
      <w:r>
        <w:rPr>
          <w:rFonts w:ascii="Arial" w:hAnsi="Arial" w:cs="Arial"/>
          <w:bCs/>
          <w:sz w:val="28"/>
          <w:szCs w:val="28"/>
        </w:rPr>
        <w:br w:type="page"/>
      </w:r>
    </w:p>
    <w:p w14:paraId="5BD7497D" w14:textId="69B73762" w:rsidR="007136C7" w:rsidRPr="007136C7" w:rsidRDefault="007136C7" w:rsidP="007136C7">
      <w:pPr>
        <w:rPr>
          <w:rFonts w:ascii="Arial" w:hAnsi="Arial" w:cs="Arial"/>
          <w:b/>
          <w:sz w:val="36"/>
          <w:szCs w:val="36"/>
        </w:rPr>
      </w:pPr>
      <w:r w:rsidRPr="007136C7">
        <w:rPr>
          <w:rFonts w:ascii="Arial" w:hAnsi="Arial" w:cs="Arial"/>
          <w:b/>
          <w:sz w:val="36"/>
          <w:szCs w:val="36"/>
        </w:rPr>
        <w:lastRenderedPageBreak/>
        <w:t>Core Skill: Palpation</w:t>
      </w:r>
    </w:p>
    <w:p w14:paraId="6D2B1A8C" w14:textId="77777777" w:rsidR="007136C7" w:rsidRDefault="007136C7" w:rsidP="007136C7">
      <w:pPr>
        <w:rPr>
          <w:bCs/>
          <w:sz w:val="32"/>
          <w:szCs w:val="32"/>
        </w:rPr>
      </w:pPr>
      <w:r>
        <w:rPr>
          <w:bCs/>
          <w:noProof/>
          <w:sz w:val="32"/>
          <w:szCs w:val="32"/>
        </w:rPr>
        <w:drawing>
          <wp:inline distT="0" distB="0" distL="0" distR="0" wp14:anchorId="2EE21068" wp14:editId="319C22C6">
            <wp:extent cx="3524250" cy="1982391"/>
            <wp:effectExtent l="0" t="0" r="0" b="0"/>
            <wp:docPr id="13" name="Picture 13" descr="A picture containing person, indoor,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werBack1-0008.tif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29220" cy="1985187"/>
                    </a:xfrm>
                    <a:prstGeom prst="rect">
                      <a:avLst/>
                    </a:prstGeom>
                  </pic:spPr>
                </pic:pic>
              </a:graphicData>
            </a:graphic>
          </wp:inline>
        </w:drawing>
      </w:r>
    </w:p>
    <w:p w14:paraId="29A65A68" w14:textId="77777777" w:rsidR="007136C7" w:rsidRPr="007136C7" w:rsidRDefault="007136C7" w:rsidP="007136C7">
      <w:pPr>
        <w:spacing w:line="276" w:lineRule="auto"/>
        <w:rPr>
          <w:rFonts w:ascii="Arial" w:hAnsi="Arial" w:cs="Arial"/>
          <w:bCs/>
          <w:sz w:val="28"/>
          <w:szCs w:val="28"/>
        </w:rPr>
      </w:pPr>
      <w:r w:rsidRPr="007136C7">
        <w:rPr>
          <w:rFonts w:ascii="Arial" w:hAnsi="Arial" w:cs="Arial"/>
          <w:bCs/>
          <w:sz w:val="28"/>
          <w:szCs w:val="28"/>
        </w:rPr>
        <w:t xml:space="preserve">With Healer Logic, we established a goal for the session to determine what we were going to work on whether our focus was pain relief or mobility restriction. </w:t>
      </w:r>
    </w:p>
    <w:p w14:paraId="6DE710D5" w14:textId="77777777" w:rsidR="007136C7" w:rsidRPr="007136C7" w:rsidRDefault="007136C7" w:rsidP="007136C7">
      <w:pPr>
        <w:spacing w:line="276" w:lineRule="auto"/>
        <w:rPr>
          <w:rFonts w:ascii="Arial" w:hAnsi="Arial" w:cs="Arial"/>
          <w:bCs/>
          <w:sz w:val="28"/>
          <w:szCs w:val="28"/>
        </w:rPr>
      </w:pPr>
      <w:r w:rsidRPr="007136C7">
        <w:rPr>
          <w:rFonts w:ascii="Arial" w:hAnsi="Arial" w:cs="Arial"/>
          <w:b/>
          <w:sz w:val="28"/>
          <w:szCs w:val="28"/>
        </w:rPr>
        <w:t>Palpation</w:t>
      </w:r>
      <w:r w:rsidRPr="007136C7">
        <w:rPr>
          <w:rFonts w:ascii="Arial" w:hAnsi="Arial" w:cs="Arial"/>
          <w:bCs/>
          <w:sz w:val="28"/>
          <w:szCs w:val="28"/>
        </w:rPr>
        <w:t xml:space="preserve"> is a skill to find the physical location on the body where we will place the tuning fork to resolve the pain or restriction. In VFRT, we use one tuning fork to allow for freedom of the opposite hand for feeling and sensing for pain and restricted fascia collagen fibers.</w:t>
      </w:r>
    </w:p>
    <w:p w14:paraId="547DBF67" w14:textId="77777777" w:rsidR="007136C7" w:rsidRPr="007136C7" w:rsidRDefault="007136C7" w:rsidP="007136C7">
      <w:pPr>
        <w:spacing w:line="276" w:lineRule="auto"/>
        <w:rPr>
          <w:rFonts w:ascii="Arial" w:hAnsi="Arial" w:cs="Arial"/>
          <w:bCs/>
          <w:sz w:val="32"/>
          <w:szCs w:val="32"/>
        </w:rPr>
      </w:pPr>
      <w:r w:rsidRPr="007136C7">
        <w:rPr>
          <w:rFonts w:ascii="Arial" w:hAnsi="Arial" w:cs="Arial"/>
          <w:bCs/>
          <w:sz w:val="28"/>
          <w:szCs w:val="28"/>
        </w:rPr>
        <w:t xml:space="preserve">Our method of palpation is to press our fingers against the skin to feel for contrast between normal and abnormal tissue. This skill could take some time to master since we rarely put our hands on a person for the purpose of sensing fluids and fascial adhesions. </w:t>
      </w:r>
    </w:p>
    <w:p w14:paraId="7724AE5A" w14:textId="77777777" w:rsidR="007136C7" w:rsidRPr="007136C7" w:rsidRDefault="007136C7" w:rsidP="007136C7">
      <w:pPr>
        <w:pStyle w:val="ListParagraph"/>
        <w:numPr>
          <w:ilvl w:val="0"/>
          <w:numId w:val="9"/>
        </w:numPr>
        <w:spacing w:line="276" w:lineRule="auto"/>
        <w:rPr>
          <w:rFonts w:ascii="Arial" w:hAnsi="Arial" w:cs="Arial"/>
          <w:b/>
          <w:sz w:val="32"/>
          <w:szCs w:val="32"/>
        </w:rPr>
      </w:pPr>
      <w:r w:rsidRPr="007136C7">
        <w:rPr>
          <w:rFonts w:ascii="Arial" w:hAnsi="Arial" w:cs="Arial"/>
          <w:b/>
          <w:sz w:val="32"/>
          <w:szCs w:val="32"/>
        </w:rPr>
        <w:t>Proper Palpation Provides Perfect Positioning for Pain Relief</w:t>
      </w:r>
    </w:p>
    <w:p w14:paraId="5541AE07" w14:textId="77777777" w:rsidR="007136C7" w:rsidRPr="007136C7" w:rsidRDefault="007136C7" w:rsidP="007136C7">
      <w:pPr>
        <w:spacing w:line="276" w:lineRule="auto"/>
        <w:rPr>
          <w:rFonts w:ascii="Arial" w:hAnsi="Arial" w:cs="Arial"/>
          <w:bCs/>
          <w:sz w:val="28"/>
          <w:szCs w:val="28"/>
        </w:rPr>
      </w:pPr>
      <w:r w:rsidRPr="007136C7">
        <w:rPr>
          <w:rFonts w:ascii="Arial" w:hAnsi="Arial" w:cs="Arial"/>
          <w:bCs/>
          <w:noProof/>
          <w:sz w:val="28"/>
          <w:szCs w:val="28"/>
        </w:rPr>
        <w:drawing>
          <wp:anchor distT="0" distB="0" distL="114300" distR="114300" simplePos="0" relativeHeight="251911168" behindDoc="1" locked="0" layoutInCell="1" allowOverlap="1" wp14:anchorId="4DEEDA39" wp14:editId="5F36A3CF">
            <wp:simplePos x="0" y="0"/>
            <wp:positionH relativeFrom="column">
              <wp:posOffset>0</wp:posOffset>
            </wp:positionH>
            <wp:positionV relativeFrom="paragraph">
              <wp:posOffset>6350</wp:posOffset>
            </wp:positionV>
            <wp:extent cx="2446804" cy="1630680"/>
            <wp:effectExtent l="0" t="0" r="0" b="7620"/>
            <wp:wrapTight wrapText="bothSides">
              <wp:wrapPolygon edited="0">
                <wp:start x="0" y="0"/>
                <wp:lineTo x="0" y="21449"/>
                <wp:lineTo x="21359" y="21449"/>
                <wp:lineTo x="21359" y="0"/>
                <wp:lineTo x="0" y="0"/>
              </wp:wrapPolygon>
            </wp:wrapTight>
            <wp:docPr id="16" name="Picture 16" descr="A picture containing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eamstime_xxl_1037979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6804" cy="1630680"/>
                    </a:xfrm>
                    <a:prstGeom prst="rect">
                      <a:avLst/>
                    </a:prstGeom>
                  </pic:spPr>
                </pic:pic>
              </a:graphicData>
            </a:graphic>
          </wp:anchor>
        </w:drawing>
      </w:r>
      <w:r w:rsidRPr="007136C7">
        <w:rPr>
          <w:rFonts w:ascii="Arial" w:hAnsi="Arial" w:cs="Arial"/>
          <w:bCs/>
          <w:sz w:val="28"/>
          <w:szCs w:val="28"/>
        </w:rPr>
        <w:t xml:space="preserve">In the image above, we can see a cross-section of the body with the outer epidermis at the top and different densities of tissue as we go deeper into the tissue. The darker pink areas represent densely compacted collagen fibers of the superficial fascia layer just below the skin. </w:t>
      </w:r>
    </w:p>
    <w:p w14:paraId="53BE1BC8" w14:textId="77777777" w:rsidR="007136C7" w:rsidRPr="007136C7" w:rsidRDefault="007136C7" w:rsidP="007136C7">
      <w:pPr>
        <w:spacing w:line="276" w:lineRule="auto"/>
        <w:rPr>
          <w:rFonts w:ascii="Arial" w:hAnsi="Arial" w:cs="Arial"/>
          <w:bCs/>
          <w:sz w:val="28"/>
          <w:szCs w:val="28"/>
        </w:rPr>
      </w:pPr>
      <w:r w:rsidRPr="007136C7">
        <w:rPr>
          <w:rFonts w:ascii="Arial" w:hAnsi="Arial" w:cs="Arial"/>
          <w:bCs/>
          <w:noProof/>
          <w:sz w:val="28"/>
          <w:szCs w:val="28"/>
        </w:rPr>
        <w:lastRenderedPageBreak/>
        <w:drawing>
          <wp:anchor distT="0" distB="0" distL="114300" distR="114300" simplePos="0" relativeHeight="251910144" behindDoc="1" locked="0" layoutInCell="1" allowOverlap="1" wp14:anchorId="4E3713A4" wp14:editId="31F95372">
            <wp:simplePos x="0" y="0"/>
            <wp:positionH relativeFrom="column">
              <wp:posOffset>0</wp:posOffset>
            </wp:positionH>
            <wp:positionV relativeFrom="paragraph">
              <wp:posOffset>0</wp:posOffset>
            </wp:positionV>
            <wp:extent cx="2895600" cy="2316789"/>
            <wp:effectExtent l="0" t="0" r="0" b="7620"/>
            <wp:wrapTight wrapText="bothSides">
              <wp:wrapPolygon edited="0">
                <wp:start x="0" y="0"/>
                <wp:lineTo x="0" y="21493"/>
                <wp:lineTo x="21458" y="21493"/>
                <wp:lineTo x="2145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eamstime_xxl_11724071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5600" cy="2316789"/>
                    </a:xfrm>
                    <a:prstGeom prst="rect">
                      <a:avLst/>
                    </a:prstGeom>
                  </pic:spPr>
                </pic:pic>
              </a:graphicData>
            </a:graphic>
          </wp:anchor>
        </w:drawing>
      </w:r>
      <w:r w:rsidRPr="007136C7">
        <w:rPr>
          <w:rFonts w:ascii="Arial" w:hAnsi="Arial" w:cs="Arial"/>
          <w:bCs/>
          <w:sz w:val="28"/>
          <w:szCs w:val="28"/>
        </w:rPr>
        <w:t>The white areas show fluid-filled tissue of the interstitial spaces of the extracellular matrix. These white fluid spaces are not a normal part of the interstitial space because the fascia network of the extracellular matrix produces a very thick gel called proteoglycan to slow down the fluids leaving the cardiovascular system so cells can benefit from the substances within the interstitial fluid.</w:t>
      </w:r>
    </w:p>
    <w:p w14:paraId="3F3CAE4F" w14:textId="77777777" w:rsidR="007136C7" w:rsidRPr="007136C7" w:rsidRDefault="007136C7" w:rsidP="007136C7">
      <w:pPr>
        <w:numPr>
          <w:ilvl w:val="0"/>
          <w:numId w:val="2"/>
        </w:numPr>
        <w:spacing w:line="276" w:lineRule="auto"/>
        <w:rPr>
          <w:rFonts w:ascii="Arial" w:hAnsi="Arial" w:cs="Arial"/>
          <w:bCs/>
          <w:sz w:val="28"/>
          <w:szCs w:val="28"/>
        </w:rPr>
      </w:pPr>
      <w:r w:rsidRPr="007136C7">
        <w:rPr>
          <w:rFonts w:ascii="Arial" w:hAnsi="Arial" w:cs="Arial"/>
          <w:bCs/>
          <w:sz w:val="28"/>
          <w:szCs w:val="28"/>
        </w:rPr>
        <w:t>Pressure provides enough compression to rise above the pain threshold</w:t>
      </w:r>
    </w:p>
    <w:p w14:paraId="15F7E0B2" w14:textId="77777777" w:rsidR="007136C7" w:rsidRPr="007136C7" w:rsidRDefault="007136C7" w:rsidP="007136C7">
      <w:pPr>
        <w:numPr>
          <w:ilvl w:val="0"/>
          <w:numId w:val="10"/>
        </w:numPr>
        <w:spacing w:line="276" w:lineRule="auto"/>
        <w:rPr>
          <w:rFonts w:ascii="Arial" w:hAnsi="Arial" w:cs="Arial"/>
          <w:bCs/>
          <w:sz w:val="28"/>
          <w:szCs w:val="28"/>
        </w:rPr>
      </w:pPr>
      <w:r w:rsidRPr="007136C7">
        <w:rPr>
          <w:rFonts w:ascii="Arial" w:hAnsi="Arial" w:cs="Arial"/>
          <w:bCs/>
          <w:sz w:val="28"/>
          <w:szCs w:val="28"/>
        </w:rPr>
        <w:t>Pressure to feel for fluid compartments and fascial restrictions</w:t>
      </w:r>
    </w:p>
    <w:p w14:paraId="6173D7E4" w14:textId="77777777" w:rsidR="007136C7" w:rsidRPr="007136C7" w:rsidRDefault="007136C7" w:rsidP="007136C7">
      <w:pPr>
        <w:numPr>
          <w:ilvl w:val="0"/>
          <w:numId w:val="10"/>
        </w:numPr>
        <w:spacing w:line="276" w:lineRule="auto"/>
        <w:rPr>
          <w:rFonts w:ascii="Arial" w:hAnsi="Arial" w:cs="Arial"/>
          <w:b/>
          <w:sz w:val="28"/>
          <w:szCs w:val="28"/>
        </w:rPr>
      </w:pPr>
      <w:r w:rsidRPr="007136C7">
        <w:rPr>
          <w:rFonts w:ascii="Arial" w:hAnsi="Arial" w:cs="Arial"/>
          <w:b/>
          <w:sz w:val="28"/>
          <w:szCs w:val="28"/>
        </w:rPr>
        <w:t>Fluid First Followed by Fascia</w:t>
      </w:r>
    </w:p>
    <w:p w14:paraId="342E2DC1" w14:textId="2641FBF6" w:rsidR="007136C7" w:rsidRPr="00112C6D" w:rsidRDefault="007136C7" w:rsidP="007136C7">
      <w:pPr>
        <w:spacing w:line="276" w:lineRule="auto"/>
        <w:rPr>
          <w:rFonts w:ascii="Arial" w:hAnsi="Arial" w:cs="Arial"/>
          <w:b/>
          <w:sz w:val="32"/>
          <w:szCs w:val="32"/>
        </w:rPr>
      </w:pPr>
      <w:r w:rsidRPr="00112C6D">
        <w:rPr>
          <w:rFonts w:ascii="Arial" w:hAnsi="Arial" w:cs="Arial"/>
          <w:b/>
          <w:sz w:val="32"/>
          <w:szCs w:val="32"/>
        </w:rPr>
        <w:t>Activity</w:t>
      </w:r>
      <w:r w:rsidRPr="00112C6D">
        <w:rPr>
          <w:rFonts w:ascii="Arial" w:hAnsi="Arial" w:cs="Arial"/>
          <w:b/>
          <w:sz w:val="36"/>
          <w:szCs w:val="36"/>
        </w:rPr>
        <w:t xml:space="preserve">: </w:t>
      </w:r>
      <w:r w:rsidRPr="00112C6D">
        <w:rPr>
          <w:rFonts w:ascii="Arial" w:hAnsi="Arial" w:cs="Arial"/>
          <w:bCs/>
          <w:sz w:val="32"/>
          <w:szCs w:val="32"/>
        </w:rPr>
        <w:t>Feel for Pain (Normal vs. Abnormal)</w:t>
      </w:r>
    </w:p>
    <w:p w14:paraId="6A9E1C7A" w14:textId="77777777" w:rsidR="007136C7" w:rsidRPr="007136C7" w:rsidRDefault="007136C7" w:rsidP="007136C7">
      <w:pPr>
        <w:numPr>
          <w:ilvl w:val="0"/>
          <w:numId w:val="10"/>
        </w:numPr>
        <w:rPr>
          <w:rFonts w:ascii="Arial" w:hAnsi="Arial" w:cs="Arial"/>
          <w:b/>
          <w:sz w:val="32"/>
          <w:szCs w:val="32"/>
          <w:u w:val="single"/>
        </w:rPr>
      </w:pPr>
      <w:r w:rsidRPr="007136C7">
        <w:rPr>
          <w:rFonts w:ascii="Arial" w:hAnsi="Arial" w:cs="Arial"/>
          <w:b/>
          <w:sz w:val="32"/>
          <w:szCs w:val="32"/>
          <w:u w:val="single"/>
        </w:rPr>
        <w:t>Positioning of fingers for placement</w:t>
      </w:r>
    </w:p>
    <w:p w14:paraId="4EB76C94" w14:textId="7AF0B0F7" w:rsidR="007136C7" w:rsidRDefault="007136C7" w:rsidP="007136C7">
      <w:pPr>
        <w:spacing w:line="276" w:lineRule="auto"/>
        <w:rPr>
          <w:rFonts w:ascii="Arial" w:hAnsi="Arial" w:cs="Arial"/>
          <w:bCs/>
          <w:sz w:val="28"/>
          <w:szCs w:val="28"/>
        </w:rPr>
      </w:pPr>
      <w:r w:rsidRPr="007136C7">
        <w:rPr>
          <w:rFonts w:ascii="Arial" w:hAnsi="Arial" w:cs="Arial"/>
          <w:bCs/>
          <w:sz w:val="28"/>
          <w:szCs w:val="28"/>
        </w:rPr>
        <w:t xml:space="preserve">Part of the Palpation Core Skill is preparing for the placement of the tuning fork with the sensing fingers positioned where the fingernails of the first and middle finger are on either side of the placement site.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030"/>
      </w:tblGrid>
      <w:tr w:rsidR="007136C7" w14:paraId="68E276DB" w14:textId="77777777" w:rsidTr="0064783E">
        <w:tc>
          <w:tcPr>
            <w:tcW w:w="4320" w:type="dxa"/>
          </w:tcPr>
          <w:p w14:paraId="533C9794" w14:textId="4AB159FB" w:rsidR="007136C7" w:rsidRDefault="007136C7" w:rsidP="007136C7">
            <w:pPr>
              <w:spacing w:line="276" w:lineRule="auto"/>
              <w:rPr>
                <w:rFonts w:ascii="Arial" w:hAnsi="Arial" w:cs="Arial"/>
                <w:bCs/>
                <w:sz w:val="28"/>
                <w:szCs w:val="28"/>
              </w:rPr>
            </w:pPr>
            <w:r w:rsidRPr="007136C7">
              <w:rPr>
                <w:rFonts w:ascii="Arial" w:hAnsi="Arial" w:cs="Arial"/>
                <w:noProof/>
                <w:color w:val="1D2129"/>
                <w:sz w:val="28"/>
                <w:szCs w:val="28"/>
                <w:shd w:val="clear" w:color="auto" w:fill="FFFFFF"/>
              </w:rPr>
              <w:drawing>
                <wp:anchor distT="0" distB="0" distL="114300" distR="114300" simplePos="0" relativeHeight="251913216" behindDoc="1" locked="0" layoutInCell="1" allowOverlap="1" wp14:anchorId="10D5D4F1" wp14:editId="774F2385">
                  <wp:simplePos x="0" y="0"/>
                  <wp:positionH relativeFrom="margin">
                    <wp:posOffset>-68580</wp:posOffset>
                  </wp:positionH>
                  <wp:positionV relativeFrom="paragraph">
                    <wp:posOffset>0</wp:posOffset>
                  </wp:positionV>
                  <wp:extent cx="2298700" cy="2477770"/>
                  <wp:effectExtent l="0" t="0" r="6350" b="0"/>
                  <wp:wrapTight wrapText="bothSides">
                    <wp:wrapPolygon edited="0">
                      <wp:start x="0" y="0"/>
                      <wp:lineTo x="0" y="21423"/>
                      <wp:lineTo x="21481" y="21423"/>
                      <wp:lineTo x="2148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3992710_1990099864358094_2108247575562813440_n.jpg"/>
                          <pic:cNvPicPr/>
                        </pic:nvPicPr>
                        <pic:blipFill rotWithShape="1">
                          <a:blip r:embed="rId42" cstate="print">
                            <a:extLst>
                              <a:ext uri="{28A0092B-C50C-407E-A947-70E740481C1C}">
                                <a14:useLocalDpi xmlns:a14="http://schemas.microsoft.com/office/drawing/2010/main" val="0"/>
                              </a:ext>
                            </a:extLst>
                          </a:blip>
                          <a:srcRect t="11396" b="7721"/>
                          <a:stretch/>
                        </pic:blipFill>
                        <pic:spPr bwMode="auto">
                          <a:xfrm>
                            <a:off x="0" y="0"/>
                            <a:ext cx="2298700" cy="2477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030" w:type="dxa"/>
          </w:tcPr>
          <w:p w14:paraId="1F4BF540" w14:textId="77777777" w:rsidR="007136C7" w:rsidRPr="007136C7" w:rsidRDefault="007136C7" w:rsidP="007136C7">
            <w:pPr>
              <w:spacing w:line="276" w:lineRule="auto"/>
              <w:rPr>
                <w:rFonts w:ascii="Arial" w:hAnsi="Arial" w:cs="Arial"/>
                <w:bCs/>
                <w:sz w:val="32"/>
                <w:szCs w:val="32"/>
              </w:rPr>
            </w:pPr>
            <w:r w:rsidRPr="007136C7">
              <w:rPr>
                <w:rFonts w:ascii="Arial" w:hAnsi="Arial" w:cs="Arial"/>
                <w:bCs/>
                <w:sz w:val="28"/>
                <w:szCs w:val="28"/>
              </w:rPr>
              <w:t>As you spread your fingers apart, continue to palpate with the pads of the fingers to locate the exact position of placement with consideration for the secondary purpose of the sensing fingers for feedback during the placement. Palpation is for perfect positioning, but it is also for effective feedback which is a skill we will discuss after the placement of the tuning fork.</w:t>
            </w:r>
            <w:r w:rsidRPr="007136C7">
              <w:rPr>
                <w:rFonts w:ascii="Arial" w:hAnsi="Arial" w:cs="Arial"/>
                <w:bCs/>
                <w:sz w:val="32"/>
                <w:szCs w:val="32"/>
              </w:rPr>
              <w:t xml:space="preserve">  </w:t>
            </w:r>
          </w:p>
          <w:p w14:paraId="568FE21E" w14:textId="77777777" w:rsidR="007136C7" w:rsidRDefault="007136C7" w:rsidP="007136C7">
            <w:pPr>
              <w:spacing w:line="276" w:lineRule="auto"/>
              <w:rPr>
                <w:rFonts w:ascii="Arial" w:hAnsi="Arial" w:cs="Arial"/>
                <w:bCs/>
                <w:sz w:val="28"/>
                <w:szCs w:val="28"/>
              </w:rPr>
            </w:pPr>
          </w:p>
        </w:tc>
      </w:tr>
    </w:tbl>
    <w:p w14:paraId="79B81FAC" w14:textId="6334BEAF" w:rsidR="007136C7" w:rsidRPr="007136C7" w:rsidRDefault="007136C7" w:rsidP="007136C7">
      <w:pPr>
        <w:rPr>
          <w:rFonts w:ascii="Arial" w:hAnsi="Arial" w:cs="Arial"/>
          <w:b/>
          <w:sz w:val="32"/>
          <w:szCs w:val="32"/>
        </w:rPr>
      </w:pPr>
      <w:r w:rsidRPr="007136C7">
        <w:rPr>
          <w:rFonts w:ascii="Arial" w:hAnsi="Arial" w:cs="Arial"/>
          <w:b/>
          <w:sz w:val="32"/>
          <w:szCs w:val="32"/>
        </w:rPr>
        <w:lastRenderedPageBreak/>
        <w:t>Additional considerations for mastering the Palpation Core Skill:</w:t>
      </w:r>
    </w:p>
    <w:p w14:paraId="59260CED" w14:textId="77777777" w:rsidR="007136C7" w:rsidRPr="007136C7" w:rsidRDefault="007136C7" w:rsidP="007136C7">
      <w:pPr>
        <w:numPr>
          <w:ilvl w:val="0"/>
          <w:numId w:val="3"/>
        </w:numPr>
        <w:rPr>
          <w:rFonts w:ascii="Arial" w:hAnsi="Arial" w:cs="Arial"/>
          <w:bCs/>
          <w:sz w:val="28"/>
          <w:szCs w:val="28"/>
        </w:rPr>
      </w:pPr>
      <w:r w:rsidRPr="007136C7">
        <w:rPr>
          <w:rFonts w:ascii="Arial" w:hAnsi="Arial" w:cs="Arial"/>
          <w:bCs/>
          <w:sz w:val="28"/>
          <w:szCs w:val="28"/>
        </w:rPr>
        <w:t>Client reported (doctor) diagnosis or self-reported (Google) is just a good starting point: It’s not going to be there long enough to name it</w:t>
      </w:r>
    </w:p>
    <w:p w14:paraId="23CAD2BD" w14:textId="77777777" w:rsidR="007136C7" w:rsidRPr="007136C7" w:rsidRDefault="007136C7" w:rsidP="007136C7">
      <w:pPr>
        <w:numPr>
          <w:ilvl w:val="0"/>
          <w:numId w:val="3"/>
        </w:numPr>
        <w:rPr>
          <w:rFonts w:ascii="Arial" w:hAnsi="Arial" w:cs="Arial"/>
          <w:bCs/>
          <w:sz w:val="28"/>
          <w:szCs w:val="28"/>
        </w:rPr>
      </w:pPr>
      <w:r w:rsidRPr="007136C7">
        <w:rPr>
          <w:rFonts w:ascii="Arial" w:hAnsi="Arial" w:cs="Arial"/>
          <w:bCs/>
          <w:sz w:val="28"/>
          <w:szCs w:val="28"/>
        </w:rPr>
        <w:t>Local Point of Pain (POP) vs. Furthest Point: Listen to your client</w:t>
      </w:r>
    </w:p>
    <w:p w14:paraId="3703730E" w14:textId="77777777" w:rsidR="007136C7" w:rsidRPr="007136C7" w:rsidRDefault="007136C7" w:rsidP="007136C7">
      <w:pPr>
        <w:numPr>
          <w:ilvl w:val="0"/>
          <w:numId w:val="3"/>
        </w:numPr>
        <w:rPr>
          <w:rFonts w:ascii="Arial" w:hAnsi="Arial" w:cs="Arial"/>
          <w:bCs/>
          <w:sz w:val="28"/>
          <w:szCs w:val="28"/>
        </w:rPr>
      </w:pPr>
      <w:r w:rsidRPr="007136C7">
        <w:rPr>
          <w:rFonts w:ascii="Arial" w:hAnsi="Arial" w:cs="Arial"/>
          <w:bCs/>
          <w:sz w:val="28"/>
          <w:szCs w:val="28"/>
        </w:rPr>
        <w:t>Referred vs. Connected: Does what you feel match the information provided by client (diagnosis or POP)?</w:t>
      </w:r>
    </w:p>
    <w:p w14:paraId="1A61A420" w14:textId="77777777" w:rsidR="007136C7" w:rsidRPr="007136C7" w:rsidRDefault="007136C7" w:rsidP="007136C7">
      <w:pPr>
        <w:numPr>
          <w:ilvl w:val="0"/>
          <w:numId w:val="3"/>
        </w:numPr>
        <w:rPr>
          <w:rFonts w:ascii="Arial" w:hAnsi="Arial" w:cs="Arial"/>
          <w:bCs/>
          <w:sz w:val="28"/>
          <w:szCs w:val="28"/>
        </w:rPr>
      </w:pPr>
      <w:r w:rsidRPr="007136C7">
        <w:rPr>
          <w:rFonts w:ascii="Arial" w:hAnsi="Arial" w:cs="Arial"/>
          <w:bCs/>
          <w:sz w:val="28"/>
          <w:szCs w:val="28"/>
        </w:rPr>
        <w:t>Where you think it is….It ain’t! quote by Ida P. Rolf</w:t>
      </w:r>
    </w:p>
    <w:p w14:paraId="6C9B5B01" w14:textId="08FF5FE4" w:rsidR="0064783E" w:rsidRDefault="0064783E" w:rsidP="002F75D9">
      <w:pPr>
        <w:rPr>
          <w:rFonts w:ascii="Arial" w:hAnsi="Arial" w:cs="Arial"/>
          <w:b/>
          <w:sz w:val="36"/>
          <w:szCs w:val="36"/>
          <w:u w:val="single"/>
        </w:rPr>
      </w:pPr>
    </w:p>
    <w:p w14:paraId="69089268" w14:textId="76238B10" w:rsidR="0064783E" w:rsidRPr="0064783E" w:rsidRDefault="0064783E" w:rsidP="0064783E">
      <w:pPr>
        <w:rPr>
          <w:rFonts w:ascii="Arial" w:hAnsi="Arial" w:cs="Arial"/>
          <w:b/>
          <w:sz w:val="36"/>
          <w:szCs w:val="36"/>
        </w:rPr>
      </w:pPr>
      <w:r w:rsidRPr="0064783E">
        <w:rPr>
          <w:rFonts w:ascii="Arial" w:hAnsi="Arial" w:cs="Arial"/>
          <w:b/>
          <w:sz w:val="36"/>
          <w:szCs w:val="36"/>
        </w:rPr>
        <w:t>Core Skill: Pressure</w:t>
      </w:r>
    </w:p>
    <w:p w14:paraId="08E57D85" w14:textId="3629B976" w:rsidR="0064783E" w:rsidRPr="0064783E" w:rsidRDefault="0064783E" w:rsidP="0064783E">
      <w:pPr>
        <w:pStyle w:val="ListParagraph"/>
        <w:numPr>
          <w:ilvl w:val="0"/>
          <w:numId w:val="13"/>
        </w:numPr>
        <w:spacing w:line="360" w:lineRule="auto"/>
        <w:rPr>
          <w:rFonts w:ascii="Arial" w:hAnsi="Arial" w:cs="Arial"/>
          <w:b/>
          <w:color w:val="1D2129"/>
          <w:sz w:val="32"/>
          <w:szCs w:val="24"/>
          <w:shd w:val="clear" w:color="auto" w:fill="FFFFFF"/>
        </w:rPr>
      </w:pPr>
      <w:r w:rsidRPr="0064783E">
        <w:rPr>
          <w:rFonts w:ascii="Arial" w:hAnsi="Arial" w:cs="Arial"/>
          <w:b/>
          <w:color w:val="1D2129"/>
          <w:sz w:val="32"/>
          <w:szCs w:val="24"/>
          <w:shd w:val="clear" w:color="auto" w:fill="FFFFFF"/>
        </w:rPr>
        <w:t>Necessary pressure for pain relief: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610"/>
      </w:tblGrid>
      <w:tr w:rsidR="0064783E" w14:paraId="72FBAAA7" w14:textId="77777777" w:rsidTr="0064783E">
        <w:tc>
          <w:tcPr>
            <w:tcW w:w="4675" w:type="dxa"/>
          </w:tcPr>
          <w:p w14:paraId="5F894738" w14:textId="38D2D833" w:rsidR="0064783E" w:rsidRDefault="0064783E" w:rsidP="0064783E">
            <w:pPr>
              <w:spacing w:line="360" w:lineRule="auto"/>
              <w:rPr>
                <w:rFonts w:ascii="Arial" w:hAnsi="Arial" w:cs="Arial"/>
                <w:b/>
                <w:color w:val="1D2129"/>
                <w:sz w:val="36"/>
                <w:szCs w:val="28"/>
                <w:shd w:val="clear" w:color="auto" w:fill="FFFFFF"/>
              </w:rPr>
            </w:pPr>
            <w:r w:rsidRPr="00DB3283">
              <w:rPr>
                <w:noProof/>
                <w:sz w:val="24"/>
                <w:szCs w:val="24"/>
              </w:rPr>
              <w:drawing>
                <wp:anchor distT="0" distB="0" distL="114300" distR="114300" simplePos="0" relativeHeight="251919360" behindDoc="0" locked="0" layoutInCell="1" allowOverlap="1" wp14:anchorId="0BBCE98F" wp14:editId="2947081F">
                  <wp:simplePos x="0" y="0"/>
                  <wp:positionH relativeFrom="margin">
                    <wp:posOffset>-43180</wp:posOffset>
                  </wp:positionH>
                  <wp:positionV relativeFrom="paragraph">
                    <wp:posOffset>29845</wp:posOffset>
                  </wp:positionV>
                  <wp:extent cx="2879090" cy="2012950"/>
                  <wp:effectExtent l="0" t="0" r="0"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879090" cy="2012950"/>
                          </a:xfrm>
                          <a:prstGeom prst="rect">
                            <a:avLst/>
                          </a:prstGeom>
                        </pic:spPr>
                      </pic:pic>
                    </a:graphicData>
                  </a:graphic>
                  <wp14:sizeRelH relativeFrom="margin">
                    <wp14:pctWidth>0</wp14:pctWidth>
                  </wp14:sizeRelH>
                  <wp14:sizeRelV relativeFrom="margin">
                    <wp14:pctHeight>0</wp14:pctHeight>
                  </wp14:sizeRelV>
                </wp:anchor>
              </w:drawing>
            </w:r>
          </w:p>
        </w:tc>
        <w:tc>
          <w:tcPr>
            <w:tcW w:w="4675" w:type="dxa"/>
          </w:tcPr>
          <w:p w14:paraId="6E842FA4"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 xml:space="preserve">One of most difficult Core Skills to master is identifying and providing the necessary pressure required to put tension of the fascia collagen fibers underneath the skin. It is within the superficial fascia layer of extracellular matrix where most of the changes occur when we place tuning forks against the skin. </w:t>
            </w:r>
          </w:p>
          <w:p w14:paraId="307E291A" w14:textId="77777777" w:rsidR="0064783E" w:rsidRDefault="0064783E" w:rsidP="0064783E">
            <w:pPr>
              <w:spacing w:line="360" w:lineRule="auto"/>
              <w:rPr>
                <w:rFonts w:ascii="Arial" w:hAnsi="Arial" w:cs="Arial"/>
                <w:b/>
                <w:color w:val="1D2129"/>
                <w:sz w:val="36"/>
                <w:szCs w:val="28"/>
                <w:shd w:val="clear" w:color="auto" w:fill="FFFFFF"/>
              </w:rPr>
            </w:pPr>
          </w:p>
        </w:tc>
      </w:tr>
    </w:tbl>
    <w:p w14:paraId="7BB9F006" w14:textId="77777777" w:rsidR="0064783E" w:rsidRPr="0064783E" w:rsidRDefault="0064783E" w:rsidP="0064783E">
      <w:pPr>
        <w:pStyle w:val="ListParagraph"/>
        <w:numPr>
          <w:ilvl w:val="0"/>
          <w:numId w:val="13"/>
        </w:numPr>
        <w:spacing w:line="276" w:lineRule="auto"/>
        <w:rPr>
          <w:rFonts w:ascii="Arial" w:hAnsi="Arial" w:cs="Arial"/>
          <w:b/>
          <w:sz w:val="32"/>
          <w:szCs w:val="32"/>
        </w:rPr>
      </w:pPr>
      <w:r w:rsidRPr="0064783E">
        <w:rPr>
          <w:rFonts w:ascii="Arial" w:hAnsi="Arial" w:cs="Arial"/>
          <w:b/>
          <w:sz w:val="32"/>
          <w:szCs w:val="32"/>
        </w:rPr>
        <w:t>Pressure Threshold:</w:t>
      </w:r>
    </w:p>
    <w:p w14:paraId="273A1E40"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There is a threshold of pressure that must be reached for a certain period of time before the fascia cells recognize the need for change and respond with the release of tension and associated pressure in the superficial fascia.</w:t>
      </w:r>
    </w:p>
    <w:p w14:paraId="7BA751B1"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 xml:space="preserve">As we learned in the Healer Logic Core Skill, we need both stretch and vibration to cause a change in cells, tissue, and systems. When the correct </w:t>
      </w:r>
      <w:r w:rsidRPr="0064783E">
        <w:rPr>
          <w:rFonts w:ascii="Arial" w:hAnsi="Arial" w:cs="Arial"/>
          <w:bCs/>
          <w:sz w:val="28"/>
          <w:szCs w:val="28"/>
        </w:rPr>
        <w:lastRenderedPageBreak/>
        <w:t xml:space="preserve">pressure is reached, we need to maintain the same pressure until the threshold has been reached and the conditions change. The feedback hand is in place to determine whether we have surpassed the pressure threshold. </w:t>
      </w:r>
    </w:p>
    <w:p w14:paraId="5CF5E856"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noProof/>
          <w:sz w:val="28"/>
          <w:szCs w:val="28"/>
        </w:rPr>
        <w:drawing>
          <wp:anchor distT="0" distB="0" distL="114300" distR="114300" simplePos="0" relativeHeight="251916288" behindDoc="0" locked="0" layoutInCell="1" allowOverlap="1" wp14:anchorId="0F3505E8" wp14:editId="00304EB8">
            <wp:simplePos x="0" y="0"/>
            <wp:positionH relativeFrom="column">
              <wp:posOffset>0</wp:posOffset>
            </wp:positionH>
            <wp:positionV relativeFrom="paragraph">
              <wp:posOffset>-1270</wp:posOffset>
            </wp:positionV>
            <wp:extent cx="2873375" cy="2228850"/>
            <wp:effectExtent l="0" t="0" r="317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873375" cy="2228850"/>
                    </a:xfrm>
                    <a:prstGeom prst="rect">
                      <a:avLst/>
                    </a:prstGeom>
                  </pic:spPr>
                </pic:pic>
              </a:graphicData>
            </a:graphic>
            <wp14:sizeRelH relativeFrom="margin">
              <wp14:pctWidth>0</wp14:pctWidth>
            </wp14:sizeRelH>
            <wp14:sizeRelV relativeFrom="margin">
              <wp14:pctHeight>0</wp14:pctHeight>
            </wp14:sizeRelV>
          </wp:anchor>
        </w:drawing>
      </w:r>
      <w:r w:rsidRPr="0064783E">
        <w:rPr>
          <w:rFonts w:ascii="Arial" w:hAnsi="Arial" w:cs="Arial"/>
          <w:bCs/>
          <w:sz w:val="28"/>
          <w:szCs w:val="28"/>
        </w:rPr>
        <w:t xml:space="preserve">If the fascia layers are overfilled with interstitial fluids and pressurized to cause the lymphatic system to slow down or stop completely, the weighted tuning fork with the right pressure will change the entire gridlocked area and hopefully relieve the pressure on the nerve endings currently reporting pain. We believe the importance of rapid pain relief for many ailments lives in the pressurized, fluid-filled compartments of the superficial fascia layers. </w:t>
      </w:r>
    </w:p>
    <w:p w14:paraId="60DF20F4" w14:textId="77777777" w:rsidR="0064783E" w:rsidRPr="0064783E" w:rsidRDefault="0064783E" w:rsidP="0064783E">
      <w:pPr>
        <w:spacing w:line="276" w:lineRule="auto"/>
        <w:rPr>
          <w:bCs/>
          <w:sz w:val="24"/>
          <w:szCs w:val="24"/>
        </w:rPr>
      </w:pPr>
      <w:r w:rsidRPr="0064783E">
        <w:rPr>
          <w:rFonts w:ascii="Arial" w:hAnsi="Arial" w:cs="Arial"/>
          <w:bCs/>
          <w:sz w:val="28"/>
          <w:szCs w:val="28"/>
        </w:rPr>
        <w:t>When we have too much fluid within our interstitial spaces, the pressure of the fluids will push against the pain receptors to report pain. The act of placing a weighted tuning fork on the skin will provide even more pain depending on the level of fluid and associated pressure already present. The amount of pressure we use when placing a weighted tuning fork will be painful for some clients.</w:t>
      </w:r>
      <w:r w:rsidRPr="0064783E">
        <w:rPr>
          <w:bCs/>
          <w:sz w:val="24"/>
          <w:szCs w:val="24"/>
        </w:rPr>
        <w:t xml:space="preserve">  </w:t>
      </w:r>
    </w:p>
    <w:p w14:paraId="7DACEAAF" w14:textId="77777777" w:rsidR="0064783E" w:rsidRPr="0064783E" w:rsidRDefault="0064783E" w:rsidP="0064783E">
      <w:pPr>
        <w:pStyle w:val="ListParagraph"/>
        <w:numPr>
          <w:ilvl w:val="0"/>
          <w:numId w:val="13"/>
        </w:numPr>
        <w:spacing w:line="360" w:lineRule="auto"/>
        <w:rPr>
          <w:rFonts w:ascii="Arial" w:hAnsi="Arial" w:cs="Arial"/>
          <w:b/>
          <w:sz w:val="32"/>
          <w:szCs w:val="32"/>
        </w:rPr>
      </w:pPr>
      <w:r w:rsidRPr="0064783E">
        <w:rPr>
          <w:rFonts w:ascii="Arial" w:hAnsi="Arial" w:cs="Arial"/>
          <w:b/>
          <w:sz w:val="32"/>
          <w:szCs w:val="32"/>
        </w:rPr>
        <w:t>Using a cloth for a protective layer:</w:t>
      </w:r>
    </w:p>
    <w:p w14:paraId="6DB44883"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noProof/>
          <w:sz w:val="28"/>
          <w:szCs w:val="28"/>
        </w:rPr>
        <w:drawing>
          <wp:anchor distT="0" distB="0" distL="114300" distR="114300" simplePos="0" relativeHeight="251917312" behindDoc="0" locked="0" layoutInCell="1" allowOverlap="1" wp14:anchorId="584891DE" wp14:editId="7310C980">
            <wp:simplePos x="0" y="0"/>
            <wp:positionH relativeFrom="column">
              <wp:posOffset>0</wp:posOffset>
            </wp:positionH>
            <wp:positionV relativeFrom="paragraph">
              <wp:posOffset>2540</wp:posOffset>
            </wp:positionV>
            <wp:extent cx="3003343" cy="2113915"/>
            <wp:effectExtent l="0" t="0" r="6985" b="63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003343" cy="2113915"/>
                    </a:xfrm>
                    <a:prstGeom prst="rect">
                      <a:avLst/>
                    </a:prstGeom>
                  </pic:spPr>
                </pic:pic>
              </a:graphicData>
            </a:graphic>
          </wp:anchor>
        </w:drawing>
      </w:r>
      <w:r w:rsidRPr="0064783E">
        <w:rPr>
          <w:rFonts w:ascii="Arial" w:hAnsi="Arial" w:cs="Arial"/>
          <w:bCs/>
          <w:sz w:val="28"/>
          <w:szCs w:val="28"/>
        </w:rPr>
        <w:t xml:space="preserve">To prevent discomfort, we use the client’s own clothing or place a small square of cloth underneath tuning fork in areas where the clothing cannot be used as a protective layer. </w:t>
      </w:r>
    </w:p>
    <w:p w14:paraId="384EBD0E" w14:textId="77777777" w:rsidR="0064783E" w:rsidRPr="005B72A5" w:rsidRDefault="0064783E" w:rsidP="0064783E">
      <w:pPr>
        <w:spacing w:line="276" w:lineRule="auto"/>
        <w:rPr>
          <w:rFonts w:ascii="Arial" w:hAnsi="Arial" w:cs="Arial"/>
          <w:bCs/>
          <w:sz w:val="32"/>
          <w:szCs w:val="32"/>
        </w:rPr>
      </w:pPr>
      <w:r w:rsidRPr="0064783E">
        <w:rPr>
          <w:rFonts w:ascii="Arial" w:hAnsi="Arial" w:cs="Arial"/>
          <w:bCs/>
          <w:sz w:val="28"/>
          <w:szCs w:val="28"/>
        </w:rPr>
        <w:t xml:space="preserve">In the image to the left, we are using a piece of fleece we always have within arms length during the </w:t>
      </w:r>
      <w:r w:rsidRPr="0064783E">
        <w:rPr>
          <w:rFonts w:ascii="Arial" w:hAnsi="Arial" w:cs="Arial"/>
          <w:bCs/>
          <w:sz w:val="28"/>
          <w:szCs w:val="28"/>
        </w:rPr>
        <w:lastRenderedPageBreak/>
        <w:t>session. We also could have used the client’s shirt coller by drawing it further up the neck. However, the fleece cloth would provide a better option for working on the back side of the neck as shown in the image.</w:t>
      </w:r>
    </w:p>
    <w:p w14:paraId="5ACA7BE6" w14:textId="078C09F2" w:rsidR="0064783E" w:rsidRPr="00112C6D" w:rsidRDefault="0064783E" w:rsidP="0064783E">
      <w:pPr>
        <w:rPr>
          <w:rFonts w:ascii="Arial" w:hAnsi="Arial" w:cs="Arial"/>
          <w:b/>
          <w:sz w:val="36"/>
          <w:szCs w:val="36"/>
        </w:rPr>
      </w:pPr>
      <w:r w:rsidRPr="00112C6D">
        <w:rPr>
          <w:rFonts w:ascii="Arial" w:hAnsi="Arial" w:cs="Arial"/>
          <w:b/>
          <w:sz w:val="36"/>
          <w:szCs w:val="36"/>
        </w:rPr>
        <w:t>Core Skill: Placement</w:t>
      </w:r>
    </w:p>
    <w:p w14:paraId="25000F28"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noProof/>
          <w:sz w:val="28"/>
          <w:szCs w:val="28"/>
        </w:rPr>
        <w:drawing>
          <wp:anchor distT="0" distB="0" distL="114300" distR="114300" simplePos="0" relativeHeight="251923456" behindDoc="1" locked="0" layoutInCell="1" allowOverlap="1" wp14:anchorId="63247C89" wp14:editId="09CA7268">
            <wp:simplePos x="0" y="0"/>
            <wp:positionH relativeFrom="margin">
              <wp:align>left</wp:align>
            </wp:positionH>
            <wp:positionV relativeFrom="paragraph">
              <wp:posOffset>69850</wp:posOffset>
            </wp:positionV>
            <wp:extent cx="2965450" cy="1447800"/>
            <wp:effectExtent l="0" t="0" r="6350" b="0"/>
            <wp:wrapTight wrapText="bothSides">
              <wp:wrapPolygon edited="0">
                <wp:start x="0" y="0"/>
                <wp:lineTo x="0" y="21316"/>
                <wp:lineTo x="21507" y="21316"/>
                <wp:lineTo x="21507" y="0"/>
                <wp:lineTo x="0" y="0"/>
              </wp:wrapPolygon>
            </wp:wrapTight>
            <wp:docPr id="214" name="Picture 214" descr="A picture containing person,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LowerBack1-0006.tiff"/>
                    <pic:cNvPicPr/>
                  </pic:nvPicPr>
                  <pic:blipFill rotWithShape="1">
                    <a:blip r:embed="rId46" cstate="print">
                      <a:extLst>
                        <a:ext uri="{28A0092B-C50C-407E-A947-70E740481C1C}">
                          <a14:useLocalDpi xmlns:a14="http://schemas.microsoft.com/office/drawing/2010/main" val="0"/>
                        </a:ext>
                      </a:extLst>
                    </a:blip>
                    <a:srcRect t="13220"/>
                    <a:stretch/>
                  </pic:blipFill>
                  <pic:spPr bwMode="auto">
                    <a:xfrm>
                      <a:off x="0" y="0"/>
                      <a:ext cx="2965450"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783E">
        <w:rPr>
          <w:rFonts w:ascii="Arial" w:hAnsi="Arial" w:cs="Arial"/>
          <w:bCs/>
          <w:sz w:val="28"/>
          <w:szCs w:val="28"/>
        </w:rPr>
        <w:t xml:space="preserve">The Placement Core Skill focuses on different considerations for the location on the body and the angle of the tuning fork to maintain appropriate pressure for the tissue density in the placement location. The placement location and angle might also require the therapist to change the normal grip and pressure especially in sensitive areas. </w:t>
      </w:r>
    </w:p>
    <w:p w14:paraId="03A9E9A4" w14:textId="3B37CFAD" w:rsidR="0064783E" w:rsidRPr="0064783E" w:rsidRDefault="0064783E" w:rsidP="000748DC">
      <w:pPr>
        <w:pStyle w:val="ListParagraph"/>
        <w:numPr>
          <w:ilvl w:val="0"/>
          <w:numId w:val="13"/>
        </w:numPr>
        <w:spacing w:line="276" w:lineRule="auto"/>
        <w:rPr>
          <w:rFonts w:ascii="Arial" w:hAnsi="Arial" w:cs="Arial"/>
          <w:b/>
          <w:sz w:val="32"/>
          <w:szCs w:val="32"/>
        </w:rPr>
      </w:pPr>
      <w:r w:rsidRPr="0064783E">
        <w:rPr>
          <w:rFonts w:ascii="Arial" w:hAnsi="Arial" w:cs="Arial"/>
          <w:b/>
          <w:sz w:val="32"/>
          <w:szCs w:val="32"/>
        </w:rPr>
        <w:t>Location and Angle: A Supporting Hand</w:t>
      </w:r>
    </w:p>
    <w:p w14:paraId="2874DD85"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noProof/>
          <w:sz w:val="28"/>
          <w:szCs w:val="28"/>
        </w:rPr>
        <w:drawing>
          <wp:anchor distT="0" distB="0" distL="114300" distR="114300" simplePos="0" relativeHeight="251922432" behindDoc="1" locked="0" layoutInCell="1" allowOverlap="1" wp14:anchorId="3693C311" wp14:editId="196002C8">
            <wp:simplePos x="0" y="0"/>
            <wp:positionH relativeFrom="margin">
              <wp:align>left</wp:align>
            </wp:positionH>
            <wp:positionV relativeFrom="paragraph">
              <wp:posOffset>76200</wp:posOffset>
            </wp:positionV>
            <wp:extent cx="3020060" cy="1568450"/>
            <wp:effectExtent l="0" t="0" r="8890" b="0"/>
            <wp:wrapTight wrapText="bothSides">
              <wp:wrapPolygon edited="0">
                <wp:start x="0" y="0"/>
                <wp:lineTo x="0" y="21250"/>
                <wp:lineTo x="21527" y="21250"/>
                <wp:lineTo x="21527" y="0"/>
                <wp:lineTo x="0" y="0"/>
              </wp:wrapPolygon>
            </wp:wrapTight>
            <wp:docPr id="212" name="Picture 212" descr="A picture containing person, green, music,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H010063-0013.tiff"/>
                    <pic:cNvPicPr/>
                  </pic:nvPicPr>
                  <pic:blipFill rotWithShape="1">
                    <a:blip r:embed="rId47" cstate="print">
                      <a:extLst>
                        <a:ext uri="{28A0092B-C50C-407E-A947-70E740481C1C}">
                          <a14:useLocalDpi xmlns:a14="http://schemas.microsoft.com/office/drawing/2010/main" val="0"/>
                        </a:ext>
                      </a:extLst>
                    </a:blip>
                    <a:srcRect t="18461" b="12308"/>
                    <a:stretch/>
                  </pic:blipFill>
                  <pic:spPr bwMode="auto">
                    <a:xfrm>
                      <a:off x="0" y="0"/>
                      <a:ext cx="3045288" cy="15814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783E">
        <w:rPr>
          <w:rFonts w:ascii="Arial" w:hAnsi="Arial" w:cs="Arial"/>
          <w:bCs/>
          <w:sz w:val="28"/>
          <w:szCs w:val="28"/>
        </w:rPr>
        <w:t xml:space="preserve">Use hand on the other side of the body to provide stability and opposing force necessary to maintain proper pressure on the tuning fork. Clients tend to move in the opposite direction of pain and pressure, so it is not a natural action for a client to support the desired posture without the aid of a supporting hand. Applies to any location (feet, wrist, knee, shoulder) where the joint rotates and tuning fork is forcing the body part to rotate on its own. </w:t>
      </w:r>
    </w:p>
    <w:p w14:paraId="3096008A" w14:textId="77777777" w:rsidR="0064783E" w:rsidRPr="0064783E" w:rsidRDefault="0064783E" w:rsidP="0064783E">
      <w:pPr>
        <w:pStyle w:val="ListParagraph"/>
        <w:numPr>
          <w:ilvl w:val="0"/>
          <w:numId w:val="13"/>
        </w:numPr>
        <w:spacing w:line="360" w:lineRule="auto"/>
        <w:rPr>
          <w:rFonts w:ascii="Arial" w:hAnsi="Arial" w:cs="Arial"/>
          <w:b/>
          <w:sz w:val="32"/>
          <w:szCs w:val="32"/>
        </w:rPr>
      </w:pPr>
      <w:r w:rsidRPr="0064783E">
        <w:rPr>
          <w:rFonts w:ascii="Arial" w:hAnsi="Arial" w:cs="Arial"/>
          <w:b/>
          <w:sz w:val="32"/>
          <w:szCs w:val="32"/>
        </w:rPr>
        <w:t>Length and strength of a tuning fork vibration:</w:t>
      </w:r>
    </w:p>
    <w:p w14:paraId="059F728C"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 xml:space="preserve">The length of vibration for a weighted tuning fork depends on several factors including materials, length of the tines, strength and quality of strike, type of striking surface, and condition of the tissues at the location of placement. We have experienced a longer and stronger vibration from one manufacturer over another with all things being equal including frequency of the tuning fork. </w:t>
      </w:r>
    </w:p>
    <w:p w14:paraId="50FA121E"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noProof/>
          <w:sz w:val="28"/>
          <w:szCs w:val="28"/>
        </w:rPr>
        <w:lastRenderedPageBreak/>
        <w:drawing>
          <wp:anchor distT="0" distB="0" distL="114300" distR="114300" simplePos="0" relativeHeight="251921408" behindDoc="0" locked="0" layoutInCell="1" allowOverlap="1" wp14:anchorId="276B4CA0" wp14:editId="5A6766AC">
            <wp:simplePos x="0" y="0"/>
            <wp:positionH relativeFrom="column">
              <wp:posOffset>0</wp:posOffset>
            </wp:positionH>
            <wp:positionV relativeFrom="paragraph">
              <wp:posOffset>0</wp:posOffset>
            </wp:positionV>
            <wp:extent cx="3201375" cy="1857375"/>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201375" cy="1857375"/>
                    </a:xfrm>
                    <a:prstGeom prst="rect">
                      <a:avLst/>
                    </a:prstGeom>
                  </pic:spPr>
                </pic:pic>
              </a:graphicData>
            </a:graphic>
          </wp:anchor>
        </w:drawing>
      </w:r>
      <w:r w:rsidRPr="0064783E">
        <w:rPr>
          <w:rFonts w:ascii="Arial" w:hAnsi="Arial" w:cs="Arial"/>
          <w:bCs/>
          <w:sz w:val="28"/>
          <w:szCs w:val="28"/>
        </w:rPr>
        <w:t xml:space="preserve">Regardless of the conditions affecting the length of vibration, the one thing you can control is the quality of your strike of the tuning fork so it will vibrate longer and require fewer activations. </w:t>
      </w:r>
    </w:p>
    <w:p w14:paraId="2495D7A6"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We are working on-the-body in attempts to affect inflamed tissues, so the length of vibration for one strike can be extremely important to reach the necessary conditions to release inflammation. A good tuning fork sound healer will always focus on reaching optimum vibration in every strike and allow the vibration to run out before striking again.</w:t>
      </w:r>
    </w:p>
    <w:p w14:paraId="237ED179"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 xml:space="preserve">If you happen to strike the tuning fork in a manner that is less than optimal, stop the vibration with your hand or leg and strike again. Avoid striking the tuning fork while it is vibrating to ensure the next strike will be correct and to prevent damaging the tines. </w:t>
      </w:r>
    </w:p>
    <w:p w14:paraId="5336E473" w14:textId="77777777" w:rsidR="0064783E" w:rsidRPr="0064783E" w:rsidRDefault="0064783E" w:rsidP="0064783E">
      <w:pPr>
        <w:spacing w:line="276" w:lineRule="auto"/>
        <w:rPr>
          <w:rFonts w:ascii="Arial" w:hAnsi="Arial" w:cs="Arial"/>
          <w:bCs/>
          <w:sz w:val="28"/>
          <w:szCs w:val="28"/>
        </w:rPr>
      </w:pPr>
      <w:r w:rsidRPr="0064783E">
        <w:rPr>
          <w:rFonts w:ascii="Arial" w:hAnsi="Arial" w:cs="Arial"/>
          <w:bCs/>
          <w:sz w:val="28"/>
          <w:szCs w:val="28"/>
        </w:rPr>
        <w:t>When it comes to strength of vibration, your body will be aware of a tuning fork that is not vibrating at full strength and your clients will also notice if something has changed. You can control the strength of a vibration by striking efficiently with sufficient force for the type of tuning fork and the surface in which you are using to activate the fork. You should always strive for maximum strength when working on-the-body to reduce inflammation.</w:t>
      </w:r>
    </w:p>
    <w:p w14:paraId="7BE6F347" w14:textId="77777777" w:rsidR="0064783E" w:rsidRPr="0064783E" w:rsidRDefault="0064783E" w:rsidP="0064783E">
      <w:pPr>
        <w:spacing w:line="276" w:lineRule="auto"/>
        <w:rPr>
          <w:rFonts w:ascii="Arial" w:hAnsi="Arial" w:cs="Arial"/>
          <w:bCs/>
          <w:sz w:val="32"/>
          <w:szCs w:val="32"/>
        </w:rPr>
      </w:pPr>
      <w:r w:rsidRPr="0064783E">
        <w:rPr>
          <w:rFonts w:ascii="Arial" w:hAnsi="Arial" w:cs="Arial"/>
          <w:bCs/>
          <w:sz w:val="28"/>
          <w:szCs w:val="28"/>
        </w:rPr>
        <w:t>A tuning fork is one of the few vibration tools that is tuned to a specific frequency. When you strike a 128hz WTF, it will consistent produce the desired frequency regardless of strength or striking conditions. The same frequency will be maintained throughout the length of vibration even when the strength fades. There might be a slight slowing of frequency at the tail end of the full vibration, but at this point you will probably think or feel that the tuning fork is no longer vibrating and bring it off the body for another strike.</w:t>
      </w:r>
    </w:p>
    <w:p w14:paraId="365BE3F8" w14:textId="50E96E86" w:rsidR="0064783E" w:rsidRPr="0064783E" w:rsidRDefault="0064783E" w:rsidP="0064783E">
      <w:pPr>
        <w:rPr>
          <w:rFonts w:ascii="Arial" w:hAnsi="Arial" w:cs="Arial"/>
          <w:b/>
          <w:sz w:val="36"/>
          <w:szCs w:val="36"/>
        </w:rPr>
      </w:pPr>
      <w:r w:rsidRPr="0064783E">
        <w:rPr>
          <w:rFonts w:ascii="Arial" w:hAnsi="Arial" w:cs="Arial"/>
          <w:b/>
          <w:sz w:val="36"/>
          <w:szCs w:val="36"/>
        </w:rPr>
        <w:lastRenderedPageBreak/>
        <w:t>Core Skill: Feedback</w:t>
      </w:r>
    </w:p>
    <w:p w14:paraId="7E457F5A" w14:textId="77777777" w:rsidR="0064783E" w:rsidRPr="0064783E" w:rsidRDefault="0064783E" w:rsidP="0064783E">
      <w:pPr>
        <w:pStyle w:val="ListParagraph"/>
        <w:numPr>
          <w:ilvl w:val="0"/>
          <w:numId w:val="5"/>
        </w:numPr>
        <w:spacing w:line="276" w:lineRule="auto"/>
        <w:rPr>
          <w:rFonts w:ascii="Arial" w:hAnsi="Arial" w:cs="Arial"/>
          <w:b/>
          <w:sz w:val="32"/>
          <w:szCs w:val="32"/>
          <w:u w:val="single"/>
        </w:rPr>
      </w:pPr>
      <w:r w:rsidRPr="0064783E">
        <w:rPr>
          <w:rFonts w:ascii="Arial" w:hAnsi="Arial" w:cs="Arial"/>
          <w:b/>
          <w:sz w:val="32"/>
          <w:szCs w:val="32"/>
          <w:u w:val="single"/>
        </w:rPr>
        <w:t>Client</w:t>
      </w:r>
    </w:p>
    <w:p w14:paraId="4B338CDE" w14:textId="77777777" w:rsidR="0064783E" w:rsidRPr="0064783E" w:rsidRDefault="0064783E" w:rsidP="0064783E">
      <w:pPr>
        <w:pStyle w:val="ListParagraph"/>
        <w:spacing w:line="276" w:lineRule="auto"/>
        <w:rPr>
          <w:rFonts w:ascii="Arial" w:hAnsi="Arial" w:cs="Arial"/>
          <w:bCs/>
          <w:sz w:val="28"/>
          <w:szCs w:val="28"/>
        </w:rPr>
      </w:pPr>
      <w:r w:rsidRPr="0064783E">
        <w:rPr>
          <w:rFonts w:ascii="Arial" w:hAnsi="Arial" w:cs="Arial"/>
          <w:bCs/>
          <w:sz w:val="28"/>
          <w:szCs w:val="28"/>
        </w:rPr>
        <w:t>Do not leave the client out of the feedback loop. Do not think you know more than the client about their own body. Build a rapport and encourage feedback throughout the session. The client might not know if there is suppose to be ongoing communication. Remember your Healer Logic and Session Management Skills.</w:t>
      </w:r>
    </w:p>
    <w:p w14:paraId="13AFED27" w14:textId="77777777" w:rsidR="0064783E" w:rsidRPr="0064783E" w:rsidRDefault="0064783E" w:rsidP="0064783E">
      <w:pPr>
        <w:pStyle w:val="ListParagraph"/>
        <w:spacing w:line="276" w:lineRule="auto"/>
        <w:rPr>
          <w:rFonts w:ascii="Arial" w:hAnsi="Arial" w:cs="Arial"/>
          <w:bCs/>
          <w:sz w:val="28"/>
          <w:szCs w:val="28"/>
        </w:rPr>
      </w:pPr>
    </w:p>
    <w:p w14:paraId="5F29B61A" w14:textId="2641E50C" w:rsidR="0064783E" w:rsidRDefault="0064783E" w:rsidP="0064783E">
      <w:pPr>
        <w:pStyle w:val="ListParagraph"/>
        <w:spacing w:line="276" w:lineRule="auto"/>
        <w:rPr>
          <w:rFonts w:ascii="Arial" w:hAnsi="Arial" w:cs="Arial"/>
          <w:bCs/>
          <w:sz w:val="28"/>
          <w:szCs w:val="28"/>
        </w:rPr>
      </w:pPr>
      <w:r w:rsidRPr="0064783E">
        <w:rPr>
          <w:rFonts w:ascii="Arial" w:hAnsi="Arial" w:cs="Arial"/>
          <w:bCs/>
          <w:sz w:val="28"/>
          <w:szCs w:val="28"/>
        </w:rPr>
        <w:t>Assess and re-assess often. Many times our clients will be dis-believers that their mobility can be restored and pain can be relieved in just a few minutes. Most clients have lived with this condition for years, and other methods of resolution have not worked. Be confident in your own skills. Have them test for pain and mobility so they will have confidence as well.</w:t>
      </w:r>
    </w:p>
    <w:p w14:paraId="48FCB315" w14:textId="77777777" w:rsidR="0064783E" w:rsidRPr="0064783E" w:rsidRDefault="0064783E" w:rsidP="0064783E">
      <w:pPr>
        <w:pStyle w:val="ListParagraph"/>
        <w:spacing w:line="276" w:lineRule="auto"/>
        <w:rPr>
          <w:rFonts w:ascii="Arial" w:hAnsi="Arial" w:cs="Arial"/>
          <w:bCs/>
          <w:sz w:val="28"/>
          <w:szCs w:val="28"/>
        </w:rPr>
      </w:pPr>
    </w:p>
    <w:p w14:paraId="3A4603F3" w14:textId="77777777" w:rsidR="0064783E" w:rsidRPr="0064783E" w:rsidRDefault="0064783E" w:rsidP="0064783E">
      <w:pPr>
        <w:pStyle w:val="ListParagraph"/>
        <w:spacing w:line="276" w:lineRule="auto"/>
        <w:rPr>
          <w:rFonts w:ascii="Arial" w:hAnsi="Arial" w:cs="Arial"/>
          <w:bCs/>
          <w:sz w:val="28"/>
          <w:szCs w:val="28"/>
        </w:rPr>
      </w:pPr>
      <w:r w:rsidRPr="0064783E">
        <w:rPr>
          <w:rFonts w:ascii="Arial" w:hAnsi="Arial" w:cs="Arial"/>
          <w:bCs/>
          <w:sz w:val="28"/>
          <w:szCs w:val="28"/>
        </w:rPr>
        <w:t>You are changing thought patterns and changing lives. Our most common client feedback statement is: How is this working when nothing else has? We hope that you will have the confidence to answer this question with conviction and ownership. Know our craft and why this is working when no other options provide the same resolution.</w:t>
      </w:r>
    </w:p>
    <w:p w14:paraId="2B125A12" w14:textId="77777777" w:rsidR="0064783E" w:rsidRPr="0064783E" w:rsidRDefault="0064783E" w:rsidP="0064783E">
      <w:pPr>
        <w:pStyle w:val="ListParagraph"/>
        <w:spacing w:line="276" w:lineRule="auto"/>
        <w:rPr>
          <w:rFonts w:ascii="Arial" w:hAnsi="Arial" w:cs="Arial"/>
          <w:bCs/>
          <w:sz w:val="28"/>
          <w:szCs w:val="28"/>
        </w:rPr>
      </w:pPr>
    </w:p>
    <w:p w14:paraId="7A162161" w14:textId="77777777" w:rsidR="0064783E" w:rsidRDefault="0064783E" w:rsidP="0064783E">
      <w:pPr>
        <w:pStyle w:val="ListParagraph"/>
        <w:spacing w:line="276" w:lineRule="auto"/>
        <w:rPr>
          <w:bCs/>
          <w:sz w:val="32"/>
          <w:szCs w:val="32"/>
        </w:rPr>
      </w:pPr>
      <w:r w:rsidRPr="0064783E">
        <w:rPr>
          <w:rFonts w:ascii="Arial" w:hAnsi="Arial" w:cs="Arial"/>
          <w:bCs/>
          <w:sz w:val="28"/>
          <w:szCs w:val="28"/>
        </w:rPr>
        <w:t>When a client gives you verbal feedback of pain, this is not always your cue to stop working. The right solution might be different depending on the client and your pre-established agreement for your pain management response. Let your client know this treatment is going to hurt and why it hurts. If the client knows what to expect through dialog, they will not be surprised. Let them be a part of the session.</w:t>
      </w:r>
      <w:r w:rsidRPr="0064783E">
        <w:rPr>
          <w:bCs/>
          <w:sz w:val="24"/>
          <w:szCs w:val="24"/>
        </w:rPr>
        <w:t xml:space="preserve"> </w:t>
      </w:r>
    </w:p>
    <w:p w14:paraId="5846106C" w14:textId="77777777" w:rsidR="0064783E" w:rsidRPr="0064783E" w:rsidRDefault="0064783E" w:rsidP="0064783E">
      <w:pPr>
        <w:pStyle w:val="ListParagraph"/>
        <w:numPr>
          <w:ilvl w:val="0"/>
          <w:numId w:val="5"/>
        </w:numPr>
        <w:rPr>
          <w:rFonts w:ascii="Arial" w:hAnsi="Arial" w:cs="Arial"/>
          <w:b/>
          <w:sz w:val="32"/>
          <w:szCs w:val="32"/>
          <w:u w:val="single"/>
        </w:rPr>
      </w:pPr>
      <w:r w:rsidRPr="0064783E">
        <w:rPr>
          <w:rFonts w:ascii="Arial" w:hAnsi="Arial" w:cs="Arial"/>
          <w:b/>
          <w:sz w:val="32"/>
          <w:szCs w:val="32"/>
          <w:u w:val="single"/>
        </w:rPr>
        <w:t>Sensing Hand</w:t>
      </w:r>
    </w:p>
    <w:p w14:paraId="12F0DCE6" w14:textId="77777777" w:rsidR="0064783E" w:rsidRPr="0064783E" w:rsidRDefault="0064783E" w:rsidP="0064783E">
      <w:pPr>
        <w:pStyle w:val="ListParagraph"/>
        <w:rPr>
          <w:rFonts w:ascii="Arial" w:hAnsi="Arial" w:cs="Arial"/>
          <w:bCs/>
          <w:sz w:val="28"/>
          <w:szCs w:val="28"/>
        </w:rPr>
      </w:pPr>
      <w:r w:rsidRPr="0064783E">
        <w:rPr>
          <w:rFonts w:ascii="Arial" w:hAnsi="Arial" w:cs="Arial"/>
          <w:bCs/>
          <w:sz w:val="28"/>
          <w:szCs w:val="28"/>
        </w:rPr>
        <w:t>Use your Palpation Skills throughout the placement. Your fingers will do the talking and provide very detailed information especially when something changes to the current condition.</w:t>
      </w:r>
    </w:p>
    <w:p w14:paraId="3D5718FB" w14:textId="77777777" w:rsidR="0064783E" w:rsidRPr="0064783E" w:rsidRDefault="0064783E" w:rsidP="0064783E">
      <w:pPr>
        <w:pStyle w:val="ListParagraph"/>
        <w:rPr>
          <w:rFonts w:ascii="Arial" w:hAnsi="Arial" w:cs="Arial"/>
          <w:bCs/>
          <w:sz w:val="32"/>
          <w:szCs w:val="32"/>
        </w:rPr>
      </w:pPr>
    </w:p>
    <w:p w14:paraId="51661C37"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lastRenderedPageBreak/>
        <w:t>Strawberries through a straw</w:t>
      </w:r>
    </w:p>
    <w:p w14:paraId="55554B50"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Push up</w:t>
      </w:r>
    </w:p>
    <w:p w14:paraId="44371407"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Water balloon with a hole in it</w:t>
      </w:r>
    </w:p>
    <w:p w14:paraId="100833D4"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Morse code</w:t>
      </w:r>
    </w:p>
    <w:p w14:paraId="25B8F2FB"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Change between no vibration to vibration</w:t>
      </w:r>
    </w:p>
    <w:p w14:paraId="434E4C0B"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Hard and tight turns to soft and squishy</w:t>
      </w:r>
    </w:p>
    <w:p w14:paraId="2DC81910"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What was bumpy and lumpy is now smooth</w:t>
      </w:r>
    </w:p>
    <w:p w14:paraId="70765732" w14:textId="77777777" w:rsidR="0064783E" w:rsidRPr="009E60A8" w:rsidRDefault="0064783E" w:rsidP="0064783E">
      <w:pPr>
        <w:pStyle w:val="ListParagraph"/>
        <w:numPr>
          <w:ilvl w:val="0"/>
          <w:numId w:val="18"/>
        </w:numPr>
        <w:spacing w:line="360" w:lineRule="auto"/>
        <w:rPr>
          <w:rFonts w:ascii="Arial" w:hAnsi="Arial" w:cs="Arial"/>
          <w:bCs/>
          <w:sz w:val="28"/>
          <w:szCs w:val="28"/>
        </w:rPr>
      </w:pPr>
      <w:r w:rsidRPr="009E60A8">
        <w:rPr>
          <w:rFonts w:ascii="Arial" w:hAnsi="Arial" w:cs="Arial"/>
          <w:bCs/>
          <w:sz w:val="28"/>
          <w:szCs w:val="28"/>
        </w:rPr>
        <w:t>Cold to warm</w:t>
      </w:r>
    </w:p>
    <w:p w14:paraId="102F5F48" w14:textId="77777777" w:rsidR="0064783E" w:rsidRPr="0064783E" w:rsidRDefault="0064783E" w:rsidP="0064783E">
      <w:pPr>
        <w:pStyle w:val="ListParagraph"/>
        <w:numPr>
          <w:ilvl w:val="0"/>
          <w:numId w:val="5"/>
        </w:numPr>
        <w:rPr>
          <w:rFonts w:ascii="Arial" w:hAnsi="Arial" w:cs="Arial"/>
          <w:b/>
          <w:sz w:val="32"/>
          <w:szCs w:val="32"/>
          <w:u w:val="single"/>
        </w:rPr>
      </w:pPr>
      <w:r w:rsidRPr="0064783E">
        <w:rPr>
          <w:rFonts w:ascii="Arial" w:hAnsi="Arial" w:cs="Arial"/>
          <w:b/>
          <w:sz w:val="32"/>
          <w:szCs w:val="32"/>
          <w:u w:val="single"/>
        </w:rPr>
        <w:t>Tuning Fork</w:t>
      </w:r>
    </w:p>
    <w:p w14:paraId="046701C3" w14:textId="77777777" w:rsidR="0064783E" w:rsidRPr="009E60A8" w:rsidRDefault="0064783E" w:rsidP="0064783E">
      <w:pPr>
        <w:pStyle w:val="ListParagraph"/>
        <w:rPr>
          <w:rFonts w:ascii="Arial" w:hAnsi="Arial" w:cs="Arial"/>
          <w:bCs/>
          <w:sz w:val="28"/>
          <w:szCs w:val="28"/>
        </w:rPr>
      </w:pPr>
      <w:r w:rsidRPr="009E60A8">
        <w:rPr>
          <w:rFonts w:ascii="Arial" w:hAnsi="Arial" w:cs="Arial"/>
          <w:bCs/>
          <w:sz w:val="28"/>
          <w:szCs w:val="28"/>
        </w:rPr>
        <w:t xml:space="preserve">Many of the sensing hand feedback can be felt through the tuning fork. If you are moving the base of the tuning fork with the gem foot, you can feel the tension of the fluids ahead of the fork. </w:t>
      </w:r>
    </w:p>
    <w:p w14:paraId="6F29DA6D" w14:textId="7263917D" w:rsidR="0064783E" w:rsidRDefault="0064783E" w:rsidP="0064783E">
      <w:pPr>
        <w:pStyle w:val="ListParagraph"/>
        <w:rPr>
          <w:bCs/>
          <w:sz w:val="28"/>
          <w:szCs w:val="28"/>
        </w:rPr>
      </w:pPr>
      <w:r w:rsidRPr="009E60A8">
        <w:rPr>
          <w:rFonts w:ascii="Arial" w:hAnsi="Arial" w:cs="Arial"/>
          <w:bCs/>
          <w:sz w:val="28"/>
          <w:szCs w:val="28"/>
        </w:rPr>
        <w:t>In some situations, the tuning fork will slip off the placement location when a fascial adhesion releases or deflates especially with hardened nerves, tendons, ligaments, muscles, and fluid compartments.</w:t>
      </w:r>
      <w:r w:rsidRPr="005B72A5">
        <w:rPr>
          <w:bCs/>
          <w:sz w:val="28"/>
          <w:szCs w:val="28"/>
        </w:rPr>
        <w:t xml:space="preserve"> </w:t>
      </w:r>
    </w:p>
    <w:p w14:paraId="70D15055" w14:textId="77777777" w:rsidR="002E7915" w:rsidRPr="005B72A5" w:rsidRDefault="002E7915" w:rsidP="0064783E">
      <w:pPr>
        <w:pStyle w:val="ListParagraph"/>
        <w:rPr>
          <w:bCs/>
          <w:sz w:val="28"/>
          <w:szCs w:val="28"/>
        </w:rPr>
      </w:pPr>
    </w:p>
    <w:p w14:paraId="22599F91" w14:textId="77777777" w:rsidR="0064783E" w:rsidRPr="0064783E" w:rsidRDefault="0064783E" w:rsidP="0064783E">
      <w:pPr>
        <w:pStyle w:val="ListParagraph"/>
        <w:numPr>
          <w:ilvl w:val="0"/>
          <w:numId w:val="5"/>
        </w:numPr>
        <w:rPr>
          <w:rFonts w:ascii="Arial" w:hAnsi="Arial" w:cs="Arial"/>
          <w:b/>
          <w:sz w:val="32"/>
          <w:szCs w:val="32"/>
          <w:u w:val="single"/>
        </w:rPr>
      </w:pPr>
      <w:r w:rsidRPr="0064783E">
        <w:rPr>
          <w:rFonts w:ascii="Arial" w:hAnsi="Arial" w:cs="Arial"/>
          <w:b/>
          <w:sz w:val="32"/>
          <w:szCs w:val="32"/>
          <w:u w:val="single"/>
        </w:rPr>
        <w:t>Visual</w:t>
      </w:r>
    </w:p>
    <w:p w14:paraId="634B4E72" w14:textId="77777777" w:rsidR="0064783E" w:rsidRPr="009E60A8" w:rsidRDefault="0064783E" w:rsidP="0064783E">
      <w:pPr>
        <w:pStyle w:val="ListParagraph"/>
        <w:numPr>
          <w:ilvl w:val="1"/>
          <w:numId w:val="5"/>
        </w:numPr>
        <w:spacing w:line="360" w:lineRule="auto"/>
        <w:rPr>
          <w:rFonts w:ascii="Arial" w:hAnsi="Arial" w:cs="Arial"/>
          <w:bCs/>
          <w:sz w:val="28"/>
          <w:szCs w:val="28"/>
        </w:rPr>
      </w:pPr>
      <w:r w:rsidRPr="009E60A8">
        <w:rPr>
          <w:rFonts w:ascii="Arial" w:hAnsi="Arial" w:cs="Arial"/>
          <w:bCs/>
          <w:sz w:val="28"/>
          <w:szCs w:val="28"/>
        </w:rPr>
        <w:t>Color change</w:t>
      </w:r>
    </w:p>
    <w:p w14:paraId="5B0D6446" w14:textId="77777777" w:rsidR="0064783E" w:rsidRPr="009E60A8" w:rsidRDefault="0064783E" w:rsidP="0064783E">
      <w:pPr>
        <w:pStyle w:val="ListParagraph"/>
        <w:numPr>
          <w:ilvl w:val="1"/>
          <w:numId w:val="5"/>
        </w:numPr>
        <w:spacing w:line="360" w:lineRule="auto"/>
        <w:rPr>
          <w:rFonts w:ascii="Arial" w:hAnsi="Arial" w:cs="Arial"/>
          <w:bCs/>
          <w:sz w:val="28"/>
          <w:szCs w:val="28"/>
        </w:rPr>
      </w:pPr>
      <w:r w:rsidRPr="009E60A8">
        <w:rPr>
          <w:rFonts w:ascii="Arial" w:hAnsi="Arial" w:cs="Arial"/>
          <w:bCs/>
          <w:sz w:val="28"/>
          <w:szCs w:val="28"/>
        </w:rPr>
        <w:t>Deflation of tissue</w:t>
      </w:r>
    </w:p>
    <w:p w14:paraId="2BCCAABF" w14:textId="77777777" w:rsidR="0064783E" w:rsidRPr="009E60A8" w:rsidRDefault="0064783E" w:rsidP="0064783E">
      <w:pPr>
        <w:pStyle w:val="ListParagraph"/>
        <w:numPr>
          <w:ilvl w:val="1"/>
          <w:numId w:val="5"/>
        </w:numPr>
        <w:spacing w:line="360" w:lineRule="auto"/>
        <w:rPr>
          <w:rFonts w:ascii="Arial" w:hAnsi="Arial" w:cs="Arial"/>
          <w:bCs/>
          <w:sz w:val="28"/>
          <w:szCs w:val="28"/>
        </w:rPr>
      </w:pPr>
      <w:r w:rsidRPr="009E60A8">
        <w:rPr>
          <w:rFonts w:ascii="Arial" w:hAnsi="Arial" w:cs="Arial"/>
          <w:bCs/>
          <w:sz w:val="28"/>
          <w:szCs w:val="28"/>
        </w:rPr>
        <w:t>Size and shape</w:t>
      </w:r>
    </w:p>
    <w:p w14:paraId="3E9681B8" w14:textId="77777777" w:rsidR="009E60A8" w:rsidRDefault="009E60A8">
      <w:pPr>
        <w:rPr>
          <w:rFonts w:ascii="Arial" w:hAnsi="Arial" w:cs="Arial"/>
          <w:b/>
          <w:sz w:val="32"/>
          <w:szCs w:val="32"/>
          <w:u w:val="single"/>
        </w:rPr>
      </w:pPr>
      <w:r>
        <w:rPr>
          <w:rFonts w:ascii="Arial" w:hAnsi="Arial" w:cs="Arial"/>
          <w:b/>
          <w:sz w:val="32"/>
          <w:szCs w:val="32"/>
          <w:u w:val="single"/>
        </w:rPr>
        <w:br w:type="page"/>
      </w:r>
    </w:p>
    <w:p w14:paraId="65BF28A4" w14:textId="52D132CB" w:rsidR="0064783E" w:rsidRPr="0064783E" w:rsidRDefault="0064783E" w:rsidP="0064783E">
      <w:pPr>
        <w:pStyle w:val="ListParagraph"/>
        <w:numPr>
          <w:ilvl w:val="0"/>
          <w:numId w:val="5"/>
        </w:numPr>
        <w:rPr>
          <w:rFonts w:ascii="Arial" w:hAnsi="Arial" w:cs="Arial"/>
          <w:b/>
          <w:sz w:val="32"/>
          <w:szCs w:val="32"/>
          <w:u w:val="single"/>
        </w:rPr>
      </w:pPr>
      <w:r w:rsidRPr="0064783E">
        <w:rPr>
          <w:rFonts w:ascii="Arial" w:hAnsi="Arial" w:cs="Arial"/>
          <w:b/>
          <w:sz w:val="32"/>
          <w:szCs w:val="32"/>
          <w:u w:val="single"/>
        </w:rPr>
        <w:lastRenderedPageBreak/>
        <w:t>“Release doesn’t mean resolve”</w:t>
      </w:r>
    </w:p>
    <w:p w14:paraId="718711D0" w14:textId="77777777" w:rsidR="0064783E" w:rsidRPr="009E60A8" w:rsidRDefault="0064783E" w:rsidP="0064783E">
      <w:pPr>
        <w:ind w:left="720"/>
        <w:rPr>
          <w:rFonts w:ascii="Arial" w:hAnsi="Arial" w:cs="Arial"/>
          <w:bCs/>
          <w:sz w:val="28"/>
          <w:szCs w:val="28"/>
        </w:rPr>
      </w:pPr>
      <w:r w:rsidRPr="009E60A8">
        <w:rPr>
          <w:rFonts w:ascii="Arial" w:hAnsi="Arial" w:cs="Arial"/>
          <w:bCs/>
          <w:sz w:val="28"/>
          <w:szCs w:val="28"/>
        </w:rPr>
        <w:t>Release of fascial restrictions and fluid pressure could mean it is time to re-assess, re-position, or re-focus your work on another location.</w:t>
      </w:r>
    </w:p>
    <w:p w14:paraId="65C34A87" w14:textId="77777777" w:rsidR="0064783E" w:rsidRPr="00DB3283" w:rsidRDefault="0064783E" w:rsidP="0064783E">
      <w:pPr>
        <w:ind w:left="720"/>
        <w:rPr>
          <w:rFonts w:ascii="Arial" w:hAnsi="Arial" w:cs="Arial"/>
          <w:bCs/>
          <w:sz w:val="36"/>
          <w:szCs w:val="36"/>
        </w:rPr>
      </w:pPr>
      <w:r w:rsidRPr="009E60A8">
        <w:rPr>
          <w:rFonts w:ascii="Arial" w:hAnsi="Arial" w:cs="Arial"/>
          <w:bCs/>
          <w:sz w:val="28"/>
          <w:szCs w:val="28"/>
        </w:rPr>
        <w:t>A release is not going to change their lifestyle, habits, triggers, and causes that brought your client into an overwhelmed state. If your session goal was to relieve pain or increase Range of Motion, a release might be the first step in the right direction and the ultimate goal of the session</w:t>
      </w:r>
      <w:r w:rsidRPr="009E60A8">
        <w:rPr>
          <w:rFonts w:ascii="Arial" w:hAnsi="Arial" w:cs="Arial"/>
          <w:bCs/>
          <w:sz w:val="32"/>
          <w:szCs w:val="32"/>
        </w:rPr>
        <w:t xml:space="preserve">. </w:t>
      </w:r>
    </w:p>
    <w:p w14:paraId="100F0186" w14:textId="77777777" w:rsidR="0064783E" w:rsidRPr="009E60A8" w:rsidRDefault="0064783E" w:rsidP="0064783E">
      <w:pPr>
        <w:pStyle w:val="ListParagraph"/>
        <w:numPr>
          <w:ilvl w:val="0"/>
          <w:numId w:val="5"/>
        </w:numPr>
        <w:rPr>
          <w:rFonts w:ascii="Arial" w:hAnsi="Arial" w:cs="Arial"/>
          <w:b/>
          <w:sz w:val="32"/>
          <w:szCs w:val="32"/>
          <w:u w:val="single"/>
        </w:rPr>
      </w:pPr>
      <w:r w:rsidRPr="009E60A8">
        <w:rPr>
          <w:rFonts w:ascii="Arial" w:hAnsi="Arial" w:cs="Arial"/>
          <w:b/>
          <w:sz w:val="32"/>
          <w:szCs w:val="32"/>
          <w:u w:val="single"/>
        </w:rPr>
        <w:t>Did it work?</w:t>
      </w:r>
    </w:p>
    <w:p w14:paraId="2ABA3B69" w14:textId="77777777" w:rsidR="0064783E" w:rsidRPr="009E60A8" w:rsidRDefault="0064783E" w:rsidP="0064783E">
      <w:pPr>
        <w:pStyle w:val="ListParagraph"/>
        <w:rPr>
          <w:rFonts w:ascii="Arial" w:hAnsi="Arial" w:cs="Arial"/>
          <w:bCs/>
          <w:sz w:val="28"/>
          <w:szCs w:val="28"/>
        </w:rPr>
      </w:pPr>
      <w:r w:rsidRPr="009E60A8">
        <w:rPr>
          <w:rFonts w:ascii="Arial" w:hAnsi="Arial" w:cs="Arial"/>
          <w:bCs/>
          <w:sz w:val="28"/>
          <w:szCs w:val="28"/>
        </w:rPr>
        <w:t>The biggest part about the Feedback Skill is to know whether your VFR Technique worked and the Session Goal was reached. When you re-assess the client for mobility and relief of pain, ask them specifically “</w:t>
      </w:r>
      <w:r w:rsidRPr="009E60A8">
        <w:rPr>
          <w:rFonts w:ascii="Arial" w:hAnsi="Arial" w:cs="Arial"/>
          <w:b/>
          <w:sz w:val="28"/>
          <w:szCs w:val="28"/>
        </w:rPr>
        <w:t>Where is the pain now?”</w:t>
      </w:r>
      <w:r w:rsidRPr="009E60A8">
        <w:rPr>
          <w:rFonts w:ascii="Arial" w:hAnsi="Arial" w:cs="Arial"/>
          <w:bCs/>
          <w:sz w:val="28"/>
          <w:szCs w:val="28"/>
        </w:rPr>
        <w:t xml:space="preserve"> Client feedback is not considered success if they say:</w:t>
      </w:r>
    </w:p>
    <w:p w14:paraId="4585FACB" w14:textId="77777777" w:rsidR="0064783E" w:rsidRPr="005B72A5" w:rsidRDefault="0064783E" w:rsidP="0064783E">
      <w:pPr>
        <w:pStyle w:val="ListParagraph"/>
        <w:rPr>
          <w:rFonts w:ascii="Arial" w:hAnsi="Arial" w:cs="Arial"/>
          <w:bCs/>
          <w:sz w:val="32"/>
          <w:szCs w:val="32"/>
        </w:rPr>
      </w:pPr>
    </w:p>
    <w:p w14:paraId="3FF31ACF" w14:textId="77777777" w:rsidR="0064783E" w:rsidRPr="009E60A8" w:rsidRDefault="0064783E" w:rsidP="0064783E">
      <w:pPr>
        <w:pStyle w:val="ListParagraph"/>
        <w:numPr>
          <w:ilvl w:val="1"/>
          <w:numId w:val="5"/>
        </w:numPr>
        <w:rPr>
          <w:rFonts w:ascii="Arial" w:hAnsi="Arial" w:cs="Arial"/>
          <w:bCs/>
          <w:sz w:val="28"/>
          <w:szCs w:val="28"/>
        </w:rPr>
      </w:pPr>
      <w:r w:rsidRPr="009E60A8">
        <w:rPr>
          <w:rFonts w:ascii="Arial" w:hAnsi="Arial" w:cs="Arial"/>
          <w:bCs/>
          <w:sz w:val="28"/>
          <w:szCs w:val="28"/>
        </w:rPr>
        <w:t>“Hmmmm……Interesting”</w:t>
      </w:r>
    </w:p>
    <w:p w14:paraId="6C58419A" w14:textId="77777777" w:rsidR="0064783E" w:rsidRPr="009E60A8" w:rsidRDefault="0064783E" w:rsidP="0064783E">
      <w:pPr>
        <w:pStyle w:val="ListParagraph"/>
        <w:numPr>
          <w:ilvl w:val="1"/>
          <w:numId w:val="5"/>
        </w:numPr>
        <w:rPr>
          <w:rFonts w:ascii="Arial" w:hAnsi="Arial" w:cs="Arial"/>
          <w:bCs/>
          <w:sz w:val="28"/>
          <w:szCs w:val="28"/>
        </w:rPr>
      </w:pPr>
      <w:r w:rsidRPr="009E60A8">
        <w:rPr>
          <w:rFonts w:ascii="Arial" w:hAnsi="Arial" w:cs="Arial"/>
          <w:bCs/>
          <w:sz w:val="28"/>
          <w:szCs w:val="28"/>
        </w:rPr>
        <w:t>That feels a little better</w:t>
      </w:r>
    </w:p>
    <w:p w14:paraId="10D998F3" w14:textId="77777777" w:rsidR="0064783E" w:rsidRPr="009E60A8" w:rsidRDefault="0064783E" w:rsidP="0064783E">
      <w:pPr>
        <w:pStyle w:val="ListParagraph"/>
        <w:numPr>
          <w:ilvl w:val="1"/>
          <w:numId w:val="5"/>
        </w:numPr>
        <w:rPr>
          <w:rFonts w:ascii="Arial" w:hAnsi="Arial" w:cs="Arial"/>
          <w:bCs/>
          <w:sz w:val="28"/>
          <w:szCs w:val="28"/>
        </w:rPr>
      </w:pPr>
      <w:r w:rsidRPr="009E60A8">
        <w:rPr>
          <w:rFonts w:ascii="Arial" w:hAnsi="Arial" w:cs="Arial"/>
          <w:bCs/>
          <w:sz w:val="28"/>
          <w:szCs w:val="28"/>
        </w:rPr>
        <w:t>Well, you know it didn’t get there overnight</w:t>
      </w:r>
    </w:p>
    <w:p w14:paraId="06CD5A41" w14:textId="77777777" w:rsidR="0064783E" w:rsidRPr="005B72A5" w:rsidRDefault="0064783E" w:rsidP="0064783E">
      <w:pPr>
        <w:pStyle w:val="ListParagraph"/>
        <w:numPr>
          <w:ilvl w:val="1"/>
          <w:numId w:val="5"/>
        </w:numPr>
        <w:rPr>
          <w:rFonts w:ascii="Arial" w:hAnsi="Arial" w:cs="Arial"/>
          <w:bCs/>
          <w:sz w:val="32"/>
          <w:szCs w:val="32"/>
        </w:rPr>
      </w:pPr>
      <w:r w:rsidRPr="009E60A8">
        <w:rPr>
          <w:rFonts w:ascii="Arial" w:hAnsi="Arial" w:cs="Arial"/>
          <w:bCs/>
          <w:sz w:val="28"/>
          <w:szCs w:val="28"/>
        </w:rPr>
        <w:t>That feels a lot better</w:t>
      </w:r>
    </w:p>
    <w:p w14:paraId="0F0C1707" w14:textId="35106A9A" w:rsidR="0064783E" w:rsidRPr="009E60A8" w:rsidRDefault="0064783E" w:rsidP="0064783E">
      <w:pPr>
        <w:ind w:left="720"/>
        <w:rPr>
          <w:rFonts w:ascii="Arial" w:hAnsi="Arial" w:cs="Arial"/>
          <w:bCs/>
          <w:sz w:val="28"/>
          <w:szCs w:val="28"/>
        </w:rPr>
      </w:pPr>
      <w:r w:rsidRPr="009E60A8">
        <w:rPr>
          <w:rFonts w:ascii="Arial" w:hAnsi="Arial" w:cs="Arial"/>
          <w:b/>
          <w:sz w:val="28"/>
          <w:szCs w:val="28"/>
          <w:u w:val="single"/>
        </w:rPr>
        <w:t>Note:</w:t>
      </w:r>
      <w:r w:rsidRPr="009E60A8">
        <w:rPr>
          <w:rFonts w:ascii="Arial" w:hAnsi="Arial" w:cs="Arial"/>
          <w:b/>
          <w:sz w:val="28"/>
          <w:szCs w:val="28"/>
        </w:rPr>
        <w:t xml:space="preserve"> All of these reactions are considered a VFRT Failure</w:t>
      </w:r>
      <w:r w:rsidR="009E60A8" w:rsidRPr="009E60A8">
        <w:rPr>
          <w:rFonts w:ascii="Arial" w:hAnsi="Arial" w:cs="Arial"/>
          <w:b/>
          <w:sz w:val="28"/>
          <w:szCs w:val="28"/>
        </w:rPr>
        <w:t>!</w:t>
      </w:r>
    </w:p>
    <w:p w14:paraId="5DDC2FD9" w14:textId="77777777" w:rsidR="0064783E" w:rsidRPr="002E7915" w:rsidRDefault="0064783E" w:rsidP="0064783E">
      <w:pPr>
        <w:rPr>
          <w:bCs/>
          <w:sz w:val="32"/>
          <w:szCs w:val="32"/>
        </w:rPr>
      </w:pPr>
      <w:r w:rsidRPr="009E60A8">
        <w:rPr>
          <w:rFonts w:ascii="Arial" w:hAnsi="Arial" w:cs="Arial"/>
          <w:b/>
          <w:sz w:val="32"/>
          <w:szCs w:val="32"/>
        </w:rPr>
        <w:t>Activity:</w:t>
      </w:r>
      <w:r w:rsidRPr="009E60A8">
        <w:rPr>
          <w:rFonts w:ascii="Arial" w:hAnsi="Arial" w:cs="Arial"/>
          <w:bCs/>
          <w:sz w:val="32"/>
          <w:szCs w:val="32"/>
        </w:rPr>
        <w:t xml:space="preserve"> </w:t>
      </w:r>
      <w:r w:rsidRPr="002E7915">
        <w:rPr>
          <w:rFonts w:ascii="Arial" w:hAnsi="Arial" w:cs="Arial"/>
          <w:bCs/>
          <w:sz w:val="32"/>
          <w:szCs w:val="32"/>
        </w:rPr>
        <w:t>Practice feedback on the same person and observe the different feedback indicators as you work through the session.</w:t>
      </w:r>
      <w:r w:rsidRPr="002E7915">
        <w:rPr>
          <w:bCs/>
          <w:sz w:val="32"/>
          <w:szCs w:val="32"/>
        </w:rPr>
        <w:t xml:space="preserve"> </w:t>
      </w:r>
    </w:p>
    <w:p w14:paraId="5E904E9B" w14:textId="7D9B11EE" w:rsidR="002F75D9" w:rsidRPr="009E60A8" w:rsidRDefault="009E60A8" w:rsidP="002F75D9">
      <w:pPr>
        <w:rPr>
          <w:rFonts w:ascii="Arial" w:hAnsi="Arial" w:cs="Arial"/>
          <w:b/>
          <w:sz w:val="36"/>
          <w:szCs w:val="36"/>
        </w:rPr>
      </w:pPr>
      <w:r w:rsidRPr="009E60A8">
        <w:rPr>
          <w:rFonts w:ascii="Arial" w:hAnsi="Arial" w:cs="Arial"/>
          <w:b/>
          <w:sz w:val="36"/>
          <w:szCs w:val="36"/>
        </w:rPr>
        <w:t>Core Skill: Healer Logic</w:t>
      </w:r>
    </w:p>
    <w:p w14:paraId="2E44F9D5" w14:textId="0994D330" w:rsidR="001B01DD" w:rsidRPr="009E60A8" w:rsidRDefault="001B01DD" w:rsidP="001B01DD">
      <w:pPr>
        <w:rPr>
          <w:rFonts w:ascii="Arial" w:hAnsi="Arial" w:cs="Arial"/>
          <w:bCs/>
          <w:sz w:val="28"/>
          <w:szCs w:val="28"/>
        </w:rPr>
      </w:pPr>
      <w:r w:rsidRPr="009E60A8">
        <w:rPr>
          <w:rFonts w:ascii="Arial" w:hAnsi="Arial" w:cs="Arial"/>
          <w:b/>
          <w:sz w:val="28"/>
          <w:szCs w:val="28"/>
        </w:rPr>
        <w:t>Introduction:</w:t>
      </w:r>
      <w:r w:rsidRPr="009E60A8">
        <w:rPr>
          <w:rFonts w:ascii="Arial" w:hAnsi="Arial" w:cs="Arial"/>
          <w:bCs/>
          <w:sz w:val="28"/>
          <w:szCs w:val="28"/>
        </w:rPr>
        <w:t xml:space="preserve"> This skill refers to the logical thinking of a New Earth Vibrational Therapist as it applies to the thought process of mastering the VFRT protocols in addition to knowing: </w:t>
      </w:r>
    </w:p>
    <w:p w14:paraId="7D68F0AF" w14:textId="77777777" w:rsidR="001B01DD" w:rsidRPr="009E60A8" w:rsidRDefault="001B01DD"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When to apply certain protocols to clients in a given situation</w:t>
      </w:r>
    </w:p>
    <w:p w14:paraId="2C5C0C7E" w14:textId="082DAE9C" w:rsidR="001B01DD" w:rsidRPr="009E60A8" w:rsidRDefault="001B01DD"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What questions to ask the client prior to a session</w:t>
      </w:r>
    </w:p>
    <w:p w14:paraId="2C7698C4" w14:textId="402ED7F0" w:rsidR="001B01DD" w:rsidRPr="009E60A8" w:rsidRDefault="001B01DD"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When to decline a session for the right reasons</w:t>
      </w:r>
    </w:p>
    <w:p w14:paraId="0856E221" w14:textId="5FE74680" w:rsidR="001B01DD" w:rsidRPr="009E60A8" w:rsidRDefault="001B01DD"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Why a client is in pain or restricted from normal movements</w:t>
      </w:r>
    </w:p>
    <w:p w14:paraId="4588CD63" w14:textId="67273957" w:rsidR="001B01DD" w:rsidRPr="009E60A8" w:rsidRDefault="001B01DD"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lastRenderedPageBreak/>
        <w:t>How to respond to typical client questions during a session</w:t>
      </w:r>
    </w:p>
    <w:p w14:paraId="52C107CA" w14:textId="7C6B5175" w:rsidR="001B01DD" w:rsidRPr="009E60A8" w:rsidRDefault="001B01DD"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What we can resolve with VFRT protocols</w:t>
      </w:r>
    </w:p>
    <w:p w14:paraId="1A11A568" w14:textId="404B3E28" w:rsidR="001B01DD" w:rsidRPr="009E60A8" w:rsidRDefault="002B5475"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What type of session to schedule and perform</w:t>
      </w:r>
    </w:p>
    <w:p w14:paraId="219C56F4" w14:textId="27BDBDD0" w:rsidR="002B5475" w:rsidRPr="009E60A8" w:rsidRDefault="002B5475" w:rsidP="006C0F86">
      <w:pPr>
        <w:pStyle w:val="ListParagraph"/>
        <w:numPr>
          <w:ilvl w:val="0"/>
          <w:numId w:val="12"/>
        </w:numPr>
        <w:spacing w:line="360" w:lineRule="auto"/>
        <w:rPr>
          <w:rFonts w:ascii="Arial" w:hAnsi="Arial" w:cs="Arial"/>
          <w:bCs/>
          <w:sz w:val="28"/>
          <w:szCs w:val="28"/>
        </w:rPr>
      </w:pPr>
      <w:r w:rsidRPr="009E60A8">
        <w:rPr>
          <w:rFonts w:ascii="Arial" w:hAnsi="Arial" w:cs="Arial"/>
          <w:bCs/>
          <w:sz w:val="28"/>
          <w:szCs w:val="28"/>
        </w:rPr>
        <w:t>How to establish a goal for each session</w:t>
      </w:r>
    </w:p>
    <w:p w14:paraId="61247097" w14:textId="370B3F51" w:rsidR="002F75D9" w:rsidRPr="009E60A8" w:rsidRDefault="002F75D9" w:rsidP="00826146">
      <w:pPr>
        <w:pStyle w:val="ListParagraph"/>
        <w:numPr>
          <w:ilvl w:val="0"/>
          <w:numId w:val="9"/>
        </w:numPr>
        <w:rPr>
          <w:rFonts w:ascii="Arial" w:hAnsi="Arial" w:cs="Arial"/>
          <w:b/>
          <w:sz w:val="32"/>
          <w:szCs w:val="32"/>
          <w:u w:val="single"/>
        </w:rPr>
      </w:pPr>
      <w:r w:rsidRPr="009E60A8">
        <w:rPr>
          <w:rFonts w:ascii="Arial" w:hAnsi="Arial" w:cs="Arial"/>
          <w:b/>
          <w:sz w:val="32"/>
          <w:szCs w:val="32"/>
          <w:u w:val="single"/>
        </w:rPr>
        <w:t>Top 4 questions from clients:</w:t>
      </w:r>
    </w:p>
    <w:p w14:paraId="4E003A5B" w14:textId="12461FD0" w:rsidR="002F75D9" w:rsidRPr="009E60A8" w:rsidRDefault="002F75D9" w:rsidP="009E60A8">
      <w:pPr>
        <w:numPr>
          <w:ilvl w:val="0"/>
          <w:numId w:val="1"/>
        </w:numPr>
        <w:spacing w:line="276" w:lineRule="auto"/>
        <w:rPr>
          <w:rFonts w:ascii="Arial" w:hAnsi="Arial" w:cs="Arial"/>
          <w:bCs/>
          <w:sz w:val="28"/>
          <w:szCs w:val="28"/>
        </w:rPr>
      </w:pPr>
      <w:r w:rsidRPr="009E60A8">
        <w:rPr>
          <w:rFonts w:ascii="Arial" w:hAnsi="Arial" w:cs="Arial"/>
          <w:bCs/>
          <w:sz w:val="28"/>
          <w:szCs w:val="28"/>
        </w:rPr>
        <w:t xml:space="preserve">How long will it last? </w:t>
      </w:r>
    </w:p>
    <w:p w14:paraId="79CB854E" w14:textId="3B743208" w:rsidR="002F75D9" w:rsidRPr="009E60A8" w:rsidRDefault="002F75D9" w:rsidP="009E60A8">
      <w:pPr>
        <w:numPr>
          <w:ilvl w:val="0"/>
          <w:numId w:val="1"/>
        </w:numPr>
        <w:spacing w:line="276" w:lineRule="auto"/>
        <w:rPr>
          <w:rFonts w:ascii="Arial" w:hAnsi="Arial" w:cs="Arial"/>
          <w:bCs/>
          <w:sz w:val="28"/>
          <w:szCs w:val="28"/>
        </w:rPr>
      </w:pPr>
      <w:r w:rsidRPr="009E60A8">
        <w:rPr>
          <w:rFonts w:ascii="Arial" w:hAnsi="Arial" w:cs="Arial"/>
          <w:bCs/>
          <w:sz w:val="28"/>
          <w:szCs w:val="28"/>
        </w:rPr>
        <w:t>What do I need to be doing so it doesn’t come back?</w:t>
      </w:r>
    </w:p>
    <w:p w14:paraId="0FC5EFC9" w14:textId="6F255FAC" w:rsidR="002F75D9" w:rsidRPr="009E60A8" w:rsidRDefault="002F75D9" w:rsidP="009E60A8">
      <w:pPr>
        <w:numPr>
          <w:ilvl w:val="0"/>
          <w:numId w:val="1"/>
        </w:numPr>
        <w:spacing w:line="276" w:lineRule="auto"/>
        <w:rPr>
          <w:rFonts w:ascii="Arial" w:hAnsi="Arial" w:cs="Arial"/>
          <w:bCs/>
          <w:sz w:val="28"/>
          <w:szCs w:val="28"/>
        </w:rPr>
      </w:pPr>
      <w:r w:rsidRPr="009E60A8">
        <w:rPr>
          <w:rFonts w:ascii="Arial" w:hAnsi="Arial" w:cs="Arial"/>
          <w:bCs/>
          <w:sz w:val="28"/>
          <w:szCs w:val="28"/>
        </w:rPr>
        <w:t>Where does it go? (Fluid or Fat)</w:t>
      </w:r>
    </w:p>
    <w:p w14:paraId="4A0EBB0F" w14:textId="220B7D69" w:rsidR="006C0F86" w:rsidRPr="009E60A8" w:rsidRDefault="002F75D9" w:rsidP="009E60A8">
      <w:pPr>
        <w:numPr>
          <w:ilvl w:val="0"/>
          <w:numId w:val="1"/>
        </w:numPr>
        <w:spacing w:line="276" w:lineRule="auto"/>
        <w:rPr>
          <w:rFonts w:ascii="Arial" w:hAnsi="Arial" w:cs="Arial"/>
          <w:bCs/>
          <w:sz w:val="28"/>
          <w:szCs w:val="28"/>
        </w:rPr>
      </w:pPr>
      <w:r w:rsidRPr="009E60A8">
        <w:rPr>
          <w:rFonts w:ascii="Arial" w:hAnsi="Arial" w:cs="Arial"/>
          <w:bCs/>
          <w:sz w:val="28"/>
          <w:szCs w:val="28"/>
        </w:rPr>
        <w:t>How often/soon CAN or SHOULD I have this done?</w:t>
      </w:r>
    </w:p>
    <w:p w14:paraId="6947AED7" w14:textId="6CF1742E" w:rsidR="00BD7EB8" w:rsidRPr="009E60A8" w:rsidRDefault="00BD7EB8" w:rsidP="00826146">
      <w:pPr>
        <w:pStyle w:val="ListParagraph"/>
        <w:numPr>
          <w:ilvl w:val="0"/>
          <w:numId w:val="9"/>
        </w:numPr>
        <w:rPr>
          <w:rFonts w:ascii="Arial" w:hAnsi="Arial" w:cs="Arial"/>
          <w:b/>
          <w:sz w:val="32"/>
          <w:szCs w:val="32"/>
          <w:u w:val="single"/>
        </w:rPr>
      </w:pPr>
      <w:r w:rsidRPr="009E60A8">
        <w:rPr>
          <w:rFonts w:ascii="Arial" w:hAnsi="Arial" w:cs="Arial"/>
          <w:b/>
          <w:sz w:val="32"/>
          <w:szCs w:val="32"/>
          <w:u w:val="single"/>
        </w:rPr>
        <w:t xml:space="preserve">Most of us were born with perfect fascia. </w:t>
      </w:r>
    </w:p>
    <w:p w14:paraId="45C8FCC5" w14:textId="1F6B23E3" w:rsidR="0043054A" w:rsidRPr="009E60A8" w:rsidRDefault="00BD7EB8" w:rsidP="006C0F86">
      <w:pPr>
        <w:spacing w:line="276" w:lineRule="auto"/>
        <w:rPr>
          <w:rFonts w:ascii="Arial" w:hAnsi="Arial" w:cs="Arial"/>
          <w:bCs/>
          <w:sz w:val="28"/>
          <w:szCs w:val="28"/>
        </w:rPr>
      </w:pPr>
      <w:r w:rsidRPr="009E60A8">
        <w:rPr>
          <w:rFonts w:ascii="Arial" w:hAnsi="Arial" w:cs="Arial"/>
          <w:bCs/>
          <w:sz w:val="28"/>
          <w:szCs w:val="28"/>
        </w:rPr>
        <w:t xml:space="preserve">As Vibrational Therapists, we fix injuries in the fascial system using weighted tuning forks to stretch the fascia collagen fibers and vibrate and tissue to bring about a change to the current environment. Fascia and all cells need both </w:t>
      </w:r>
      <w:r w:rsidRPr="009E60A8">
        <w:rPr>
          <w:rFonts w:ascii="Arial" w:hAnsi="Arial" w:cs="Arial"/>
          <w:b/>
          <w:sz w:val="28"/>
          <w:szCs w:val="28"/>
          <w:u w:val="single"/>
        </w:rPr>
        <w:t>stretch</w:t>
      </w:r>
      <w:r w:rsidRPr="009E60A8">
        <w:rPr>
          <w:rFonts w:ascii="Arial" w:hAnsi="Arial" w:cs="Arial"/>
          <w:bCs/>
          <w:sz w:val="28"/>
          <w:szCs w:val="28"/>
        </w:rPr>
        <w:t xml:space="preserve"> and </w:t>
      </w:r>
      <w:r w:rsidRPr="009E60A8">
        <w:rPr>
          <w:rFonts w:ascii="Arial" w:hAnsi="Arial" w:cs="Arial"/>
          <w:b/>
          <w:sz w:val="28"/>
          <w:szCs w:val="28"/>
          <w:u w:val="single"/>
        </w:rPr>
        <w:t>vibration</w:t>
      </w:r>
      <w:r w:rsidRPr="009E60A8">
        <w:rPr>
          <w:rFonts w:ascii="Arial" w:hAnsi="Arial" w:cs="Arial"/>
          <w:bCs/>
          <w:sz w:val="28"/>
          <w:szCs w:val="28"/>
        </w:rPr>
        <w:t xml:space="preserve"> to create a change whether it is to reconfigure, produce something different, or self-destruct (apoptosis). </w:t>
      </w:r>
      <w:r w:rsidR="00D9469B" w:rsidRPr="009E60A8">
        <w:rPr>
          <w:rFonts w:ascii="Arial" w:hAnsi="Arial" w:cs="Arial"/>
          <w:bCs/>
          <w:sz w:val="28"/>
          <w:szCs w:val="28"/>
        </w:rPr>
        <w:t>O</w:t>
      </w:r>
      <w:r w:rsidRPr="009E60A8">
        <w:rPr>
          <w:rFonts w:ascii="Arial" w:hAnsi="Arial" w:cs="Arial"/>
          <w:bCs/>
          <w:sz w:val="28"/>
          <w:szCs w:val="28"/>
        </w:rPr>
        <w:t>ur cells and tissue have mechanisms for building up and tearing down. Most fascial scars beneath the skin remains in place over years because the “resolution” or clean up process was not complete</w:t>
      </w:r>
      <w:r w:rsidR="00983973" w:rsidRPr="009E60A8">
        <w:rPr>
          <w:rFonts w:ascii="Arial" w:hAnsi="Arial" w:cs="Arial"/>
          <w:bCs/>
          <w:sz w:val="28"/>
          <w:szCs w:val="28"/>
        </w:rPr>
        <w:t>d</w:t>
      </w:r>
      <w:r w:rsidRPr="009E60A8">
        <w:rPr>
          <w:rFonts w:ascii="Arial" w:hAnsi="Arial" w:cs="Arial"/>
          <w:bCs/>
          <w:sz w:val="28"/>
          <w:szCs w:val="28"/>
        </w:rPr>
        <w:t xml:space="preserve">. </w:t>
      </w:r>
    </w:p>
    <w:p w14:paraId="5605BC73" w14:textId="20995F51" w:rsidR="00C82F59" w:rsidRPr="000E7139" w:rsidRDefault="00C82F59" w:rsidP="006C0F86">
      <w:pPr>
        <w:spacing w:line="276" w:lineRule="auto"/>
        <w:rPr>
          <w:rFonts w:ascii="Arial" w:hAnsi="Arial" w:cs="Arial"/>
          <w:bCs/>
          <w:sz w:val="32"/>
          <w:szCs w:val="32"/>
        </w:rPr>
      </w:pPr>
      <w:r w:rsidRPr="009E60A8">
        <w:rPr>
          <w:rFonts w:ascii="Arial" w:hAnsi="Arial" w:cs="Arial"/>
          <w:bCs/>
          <w:sz w:val="28"/>
          <w:szCs w:val="28"/>
        </w:rPr>
        <w:t xml:space="preserve">Up until the age of 15, we are capable of self-healing until our patterns change and our fascial system responds to the new normal. </w:t>
      </w:r>
    </w:p>
    <w:p w14:paraId="36EA6179" w14:textId="20577547" w:rsidR="00C82F59" w:rsidRPr="009E60A8" w:rsidRDefault="009E60A8" w:rsidP="006C0F86">
      <w:pPr>
        <w:spacing w:line="276" w:lineRule="auto"/>
        <w:rPr>
          <w:rFonts w:ascii="Arial" w:hAnsi="Arial" w:cs="Arial"/>
          <w:b/>
          <w:sz w:val="32"/>
          <w:szCs w:val="32"/>
        </w:rPr>
      </w:pPr>
      <w:r w:rsidRPr="009E60A8">
        <w:rPr>
          <w:rFonts w:ascii="Arial" w:hAnsi="Arial" w:cs="Arial"/>
          <w:b/>
          <w:sz w:val="32"/>
          <w:szCs w:val="32"/>
        </w:rPr>
        <w:t>Question</w:t>
      </w:r>
      <w:r w:rsidR="00983973" w:rsidRPr="009E60A8">
        <w:rPr>
          <w:rFonts w:ascii="Arial" w:hAnsi="Arial" w:cs="Arial"/>
          <w:b/>
          <w:sz w:val="32"/>
          <w:szCs w:val="32"/>
        </w:rPr>
        <w:t xml:space="preserve">: </w:t>
      </w:r>
      <w:r w:rsidR="00C82F59" w:rsidRPr="009E60A8">
        <w:rPr>
          <w:rFonts w:ascii="Arial" w:hAnsi="Arial" w:cs="Arial"/>
          <w:bCs/>
          <w:sz w:val="32"/>
          <w:szCs w:val="32"/>
        </w:rPr>
        <w:t>How do we injure our fascia?</w:t>
      </w:r>
    </w:p>
    <w:p w14:paraId="18FF0124" w14:textId="4A95FE70" w:rsidR="0043054A" w:rsidRPr="009E60A8" w:rsidRDefault="0043054A" w:rsidP="006C0F86">
      <w:pPr>
        <w:pStyle w:val="ListParagraph"/>
        <w:numPr>
          <w:ilvl w:val="0"/>
          <w:numId w:val="9"/>
        </w:numPr>
        <w:spacing w:line="276" w:lineRule="auto"/>
        <w:rPr>
          <w:rFonts w:ascii="Arial" w:hAnsi="Arial" w:cs="Arial"/>
          <w:b/>
          <w:sz w:val="36"/>
          <w:szCs w:val="36"/>
          <w:u w:val="single"/>
        </w:rPr>
      </w:pPr>
      <w:r w:rsidRPr="009E60A8">
        <w:rPr>
          <w:rFonts w:ascii="Arial" w:hAnsi="Arial" w:cs="Arial"/>
          <w:b/>
          <w:sz w:val="32"/>
          <w:szCs w:val="32"/>
          <w:u w:val="single"/>
        </w:rPr>
        <w:t xml:space="preserve">Can you see or feel it? </w:t>
      </w:r>
    </w:p>
    <w:p w14:paraId="38387149" w14:textId="560D5C6E" w:rsidR="00BD7EB8" w:rsidRPr="009E60A8" w:rsidRDefault="001757F6" w:rsidP="006C0F86">
      <w:pPr>
        <w:spacing w:line="276" w:lineRule="auto"/>
        <w:rPr>
          <w:rFonts w:ascii="Arial" w:hAnsi="Arial" w:cs="Arial"/>
          <w:bCs/>
          <w:sz w:val="28"/>
          <w:szCs w:val="28"/>
        </w:rPr>
      </w:pPr>
      <w:r w:rsidRPr="009E60A8">
        <w:rPr>
          <w:rFonts w:ascii="Arial" w:hAnsi="Arial" w:cs="Arial"/>
          <w:bCs/>
          <w:sz w:val="28"/>
          <w:szCs w:val="28"/>
        </w:rPr>
        <w:t>Our VFR Technique is based on the physical science of providing mechanical vibration and pressure (stretch) in a localized area to cause a change to the cells, fluids, and tissue. In most sessions, the client i</w:t>
      </w:r>
      <w:r w:rsidR="00983973" w:rsidRPr="009E60A8">
        <w:rPr>
          <w:rFonts w:ascii="Arial" w:hAnsi="Arial" w:cs="Arial"/>
          <w:bCs/>
          <w:sz w:val="28"/>
          <w:szCs w:val="28"/>
        </w:rPr>
        <w:t>s</w:t>
      </w:r>
      <w:r w:rsidRPr="009E60A8">
        <w:rPr>
          <w:rFonts w:ascii="Arial" w:hAnsi="Arial" w:cs="Arial"/>
          <w:bCs/>
          <w:sz w:val="28"/>
          <w:szCs w:val="28"/>
        </w:rPr>
        <w:t xml:space="preserve"> in pain or restricted in movement because of fascial scars (adhesions) and pressurized fluids. </w:t>
      </w:r>
    </w:p>
    <w:p w14:paraId="740EE9E8" w14:textId="77777777" w:rsidR="001757F6" w:rsidRPr="009E60A8" w:rsidRDefault="001757F6" w:rsidP="006C0F86">
      <w:pPr>
        <w:spacing w:line="276" w:lineRule="auto"/>
        <w:rPr>
          <w:rFonts w:ascii="Arial" w:hAnsi="Arial" w:cs="Arial"/>
          <w:bCs/>
          <w:sz w:val="28"/>
          <w:szCs w:val="28"/>
        </w:rPr>
      </w:pPr>
      <w:r w:rsidRPr="009E60A8">
        <w:rPr>
          <w:rFonts w:ascii="Arial" w:hAnsi="Arial" w:cs="Arial"/>
          <w:bCs/>
          <w:sz w:val="28"/>
          <w:szCs w:val="28"/>
        </w:rPr>
        <w:lastRenderedPageBreak/>
        <w:t xml:space="preserve">We will learn in the next Core Skill about palpating (feeling) for both fluids and fascial adhesions. With Healer Logic, it is important to know our limitations for both a session timeframe and overall capability of the tuning fork. </w:t>
      </w:r>
    </w:p>
    <w:p w14:paraId="143E69DB" w14:textId="154E2C1D" w:rsidR="001757F6" w:rsidRPr="000E7139" w:rsidRDefault="001757F6" w:rsidP="006C0F86">
      <w:pPr>
        <w:spacing w:line="276" w:lineRule="auto"/>
        <w:rPr>
          <w:rFonts w:ascii="Arial" w:hAnsi="Arial" w:cs="Arial"/>
          <w:bCs/>
          <w:sz w:val="32"/>
          <w:szCs w:val="32"/>
        </w:rPr>
      </w:pPr>
      <w:r w:rsidRPr="009E60A8">
        <w:rPr>
          <w:rFonts w:ascii="Arial" w:hAnsi="Arial" w:cs="Arial"/>
          <w:b/>
          <w:sz w:val="28"/>
          <w:szCs w:val="28"/>
        </w:rPr>
        <w:t>Remember:</w:t>
      </w:r>
      <w:r w:rsidRPr="009E60A8">
        <w:rPr>
          <w:rFonts w:ascii="Arial" w:hAnsi="Arial" w:cs="Arial"/>
          <w:bCs/>
          <w:sz w:val="28"/>
          <w:szCs w:val="28"/>
        </w:rPr>
        <w:t xml:space="preserve"> The tuning fork is just a tool. </w:t>
      </w:r>
      <w:r w:rsidR="00DE1269" w:rsidRPr="009E60A8">
        <w:rPr>
          <w:rFonts w:ascii="Arial" w:hAnsi="Arial" w:cs="Arial"/>
          <w:bCs/>
          <w:sz w:val="28"/>
          <w:szCs w:val="28"/>
        </w:rPr>
        <w:t xml:space="preserve">You would not throw a hammer on the ground and expect it to build a house. </w:t>
      </w:r>
      <w:r w:rsidRPr="009E60A8">
        <w:rPr>
          <w:rFonts w:ascii="Arial" w:hAnsi="Arial" w:cs="Arial"/>
          <w:bCs/>
          <w:sz w:val="28"/>
          <w:szCs w:val="28"/>
        </w:rPr>
        <w:t xml:space="preserve">Vibrational Therapists should look beyond the fork and understand enough biology to set realistic expectations with established limitations. </w:t>
      </w:r>
      <w:r w:rsidR="00DE1269" w:rsidRPr="009E60A8">
        <w:rPr>
          <w:rFonts w:ascii="Arial" w:hAnsi="Arial" w:cs="Arial"/>
          <w:bCs/>
          <w:sz w:val="28"/>
          <w:szCs w:val="28"/>
        </w:rPr>
        <w:t xml:space="preserve">Our actions and mastery of our skills are a vital part of the healing process. </w:t>
      </w:r>
      <w:r w:rsidRPr="009E60A8">
        <w:rPr>
          <w:rFonts w:ascii="Arial" w:hAnsi="Arial" w:cs="Arial"/>
          <w:bCs/>
          <w:sz w:val="28"/>
          <w:szCs w:val="28"/>
        </w:rPr>
        <w:t xml:space="preserve">Although we may have limitations on what we can influence, we can still work on the symptoms of a given condition or ailment. </w:t>
      </w:r>
    </w:p>
    <w:p w14:paraId="4665696B" w14:textId="1754965B" w:rsidR="00BD7EB8" w:rsidRPr="009E60A8" w:rsidRDefault="009C3FCB" w:rsidP="006C0F86">
      <w:pPr>
        <w:pStyle w:val="ListParagraph"/>
        <w:numPr>
          <w:ilvl w:val="0"/>
          <w:numId w:val="9"/>
        </w:numPr>
        <w:spacing w:line="276" w:lineRule="auto"/>
        <w:rPr>
          <w:rFonts w:ascii="Arial" w:hAnsi="Arial" w:cs="Arial"/>
          <w:b/>
          <w:sz w:val="32"/>
          <w:szCs w:val="32"/>
          <w:u w:val="single"/>
        </w:rPr>
      </w:pPr>
      <w:r w:rsidRPr="009E60A8">
        <w:rPr>
          <w:rFonts w:ascii="Arial" w:hAnsi="Arial" w:cs="Arial"/>
          <w:b/>
          <w:sz w:val="32"/>
          <w:szCs w:val="32"/>
          <w:u w:val="single"/>
        </w:rPr>
        <w:t>Things we cannot directly influence with weighted tuning forks:</w:t>
      </w:r>
    </w:p>
    <w:p w14:paraId="2318F175" w14:textId="77777777" w:rsidR="000E7139" w:rsidRPr="009E60A8" w:rsidRDefault="000E7139" w:rsidP="009E60A8">
      <w:pPr>
        <w:pStyle w:val="ListParagraph"/>
        <w:spacing w:line="276" w:lineRule="auto"/>
        <w:ind w:left="360"/>
        <w:rPr>
          <w:rFonts w:ascii="Arial" w:hAnsi="Arial" w:cs="Arial"/>
          <w:b/>
          <w:sz w:val="28"/>
          <w:szCs w:val="28"/>
        </w:rPr>
      </w:pPr>
    </w:p>
    <w:p w14:paraId="0AF72328" w14:textId="3F9EA202" w:rsidR="009C3FCB" w:rsidRPr="009E60A8" w:rsidRDefault="00BD7EB8" w:rsidP="009E60A8">
      <w:pPr>
        <w:pStyle w:val="ListParagraph"/>
        <w:numPr>
          <w:ilvl w:val="1"/>
          <w:numId w:val="9"/>
        </w:numPr>
        <w:spacing w:line="276" w:lineRule="auto"/>
        <w:rPr>
          <w:rFonts w:ascii="Arial" w:hAnsi="Arial" w:cs="Arial"/>
          <w:bCs/>
          <w:sz w:val="28"/>
          <w:szCs w:val="28"/>
        </w:rPr>
      </w:pPr>
      <w:r w:rsidRPr="009E60A8">
        <w:rPr>
          <w:rFonts w:ascii="Arial" w:hAnsi="Arial" w:cs="Arial"/>
          <w:bCs/>
          <w:sz w:val="28"/>
          <w:szCs w:val="28"/>
        </w:rPr>
        <w:t>Medical modifications or alterations</w:t>
      </w:r>
    </w:p>
    <w:p w14:paraId="6727CC3F" w14:textId="611ADBCF" w:rsidR="009C3FCB" w:rsidRPr="009E60A8" w:rsidRDefault="0043054A" w:rsidP="009E60A8">
      <w:pPr>
        <w:pStyle w:val="ListParagraph"/>
        <w:numPr>
          <w:ilvl w:val="1"/>
          <w:numId w:val="9"/>
        </w:numPr>
        <w:spacing w:line="276" w:lineRule="auto"/>
        <w:rPr>
          <w:rFonts w:ascii="Arial" w:hAnsi="Arial" w:cs="Arial"/>
          <w:bCs/>
          <w:sz w:val="28"/>
          <w:szCs w:val="28"/>
        </w:rPr>
      </w:pPr>
      <w:r w:rsidRPr="009E60A8">
        <w:rPr>
          <w:rFonts w:ascii="Arial" w:hAnsi="Arial" w:cs="Arial"/>
          <w:bCs/>
          <w:sz w:val="28"/>
          <w:szCs w:val="28"/>
        </w:rPr>
        <w:t>B</w:t>
      </w:r>
      <w:r w:rsidR="00BD7EB8" w:rsidRPr="009E60A8">
        <w:rPr>
          <w:rFonts w:ascii="Arial" w:hAnsi="Arial" w:cs="Arial"/>
          <w:bCs/>
          <w:sz w:val="28"/>
          <w:szCs w:val="28"/>
        </w:rPr>
        <w:t>irth or developmental defects</w:t>
      </w:r>
    </w:p>
    <w:p w14:paraId="5976ECEF" w14:textId="785553D4" w:rsidR="009C3FCB" w:rsidRPr="009E60A8" w:rsidRDefault="0043054A" w:rsidP="009E60A8">
      <w:pPr>
        <w:pStyle w:val="ListParagraph"/>
        <w:numPr>
          <w:ilvl w:val="1"/>
          <w:numId w:val="9"/>
        </w:numPr>
        <w:spacing w:line="276" w:lineRule="auto"/>
        <w:rPr>
          <w:rFonts w:ascii="Arial" w:hAnsi="Arial" w:cs="Arial"/>
          <w:bCs/>
          <w:sz w:val="28"/>
          <w:szCs w:val="28"/>
        </w:rPr>
      </w:pPr>
      <w:r w:rsidRPr="009E60A8">
        <w:rPr>
          <w:rFonts w:ascii="Arial" w:hAnsi="Arial" w:cs="Arial"/>
          <w:bCs/>
          <w:sz w:val="28"/>
          <w:szCs w:val="28"/>
        </w:rPr>
        <w:t>L</w:t>
      </w:r>
      <w:r w:rsidR="00BD7EB8" w:rsidRPr="009E60A8">
        <w:rPr>
          <w:rFonts w:ascii="Arial" w:hAnsi="Arial" w:cs="Arial"/>
          <w:bCs/>
          <w:sz w:val="28"/>
          <w:szCs w:val="28"/>
        </w:rPr>
        <w:t xml:space="preserve">earning disabilities </w:t>
      </w:r>
    </w:p>
    <w:p w14:paraId="001F64C3" w14:textId="77777777" w:rsidR="00983973" w:rsidRPr="009E60A8" w:rsidRDefault="0043054A" w:rsidP="009E60A8">
      <w:pPr>
        <w:pStyle w:val="ListParagraph"/>
        <w:numPr>
          <w:ilvl w:val="1"/>
          <w:numId w:val="9"/>
        </w:numPr>
        <w:spacing w:line="276" w:lineRule="auto"/>
        <w:rPr>
          <w:rFonts w:ascii="Arial" w:hAnsi="Arial" w:cs="Arial"/>
          <w:bCs/>
          <w:sz w:val="28"/>
          <w:szCs w:val="28"/>
        </w:rPr>
      </w:pPr>
      <w:r w:rsidRPr="009E60A8">
        <w:rPr>
          <w:rFonts w:ascii="Arial" w:hAnsi="Arial" w:cs="Arial"/>
          <w:bCs/>
          <w:sz w:val="28"/>
          <w:szCs w:val="28"/>
        </w:rPr>
        <w:t>B</w:t>
      </w:r>
      <w:r w:rsidR="00BD7EB8" w:rsidRPr="009E60A8">
        <w:rPr>
          <w:rFonts w:ascii="Arial" w:hAnsi="Arial" w:cs="Arial"/>
          <w:bCs/>
          <w:sz w:val="28"/>
          <w:szCs w:val="28"/>
        </w:rPr>
        <w:t>ehavioral/cognitive/psychological diagnosis</w:t>
      </w:r>
    </w:p>
    <w:p w14:paraId="1449E4D8" w14:textId="61C93C69" w:rsidR="00BD7EB8" w:rsidRPr="006C0F86" w:rsidRDefault="00BD7EB8" w:rsidP="006C0F86">
      <w:pPr>
        <w:pStyle w:val="ListParagraph"/>
        <w:spacing w:line="276" w:lineRule="auto"/>
        <w:ind w:left="1080"/>
        <w:rPr>
          <w:rFonts w:ascii="Arial" w:hAnsi="Arial" w:cs="Arial"/>
          <w:bCs/>
          <w:sz w:val="36"/>
          <w:szCs w:val="36"/>
        </w:rPr>
      </w:pPr>
      <w:r w:rsidRPr="006C0F86">
        <w:rPr>
          <w:rFonts w:ascii="Arial" w:hAnsi="Arial" w:cs="Arial"/>
          <w:bCs/>
          <w:sz w:val="36"/>
          <w:szCs w:val="36"/>
        </w:rPr>
        <w:t xml:space="preserve"> </w:t>
      </w:r>
    </w:p>
    <w:p w14:paraId="758B5450" w14:textId="4F22C8E9" w:rsidR="002F75D9" w:rsidRPr="009E60A8" w:rsidRDefault="002F75D9" w:rsidP="006C0F86">
      <w:pPr>
        <w:pStyle w:val="ListParagraph"/>
        <w:numPr>
          <w:ilvl w:val="0"/>
          <w:numId w:val="9"/>
        </w:numPr>
        <w:spacing w:line="276" w:lineRule="auto"/>
        <w:rPr>
          <w:rFonts w:ascii="Arial" w:hAnsi="Arial" w:cs="Arial"/>
          <w:b/>
          <w:sz w:val="32"/>
          <w:szCs w:val="32"/>
          <w:u w:val="single"/>
        </w:rPr>
      </w:pPr>
      <w:r w:rsidRPr="009E60A8">
        <w:rPr>
          <w:rFonts w:ascii="Arial" w:hAnsi="Arial" w:cs="Arial"/>
          <w:b/>
          <w:sz w:val="32"/>
          <w:szCs w:val="32"/>
          <w:u w:val="single"/>
        </w:rPr>
        <w:t>Goal of Session</w:t>
      </w:r>
      <w:r w:rsidR="000D1563" w:rsidRPr="009E60A8">
        <w:rPr>
          <w:rFonts w:ascii="Arial" w:hAnsi="Arial" w:cs="Arial"/>
          <w:b/>
          <w:sz w:val="32"/>
          <w:szCs w:val="32"/>
          <w:u w:val="single"/>
        </w:rPr>
        <w:t>:</w:t>
      </w:r>
    </w:p>
    <w:p w14:paraId="23802A94" w14:textId="08AC5B83" w:rsidR="00E11E00" w:rsidRPr="009E60A8" w:rsidRDefault="00E11E00" w:rsidP="006C0F86">
      <w:pPr>
        <w:spacing w:line="276" w:lineRule="auto"/>
        <w:rPr>
          <w:rFonts w:ascii="Arial" w:hAnsi="Arial" w:cs="Arial"/>
          <w:bCs/>
          <w:sz w:val="28"/>
          <w:szCs w:val="28"/>
        </w:rPr>
      </w:pPr>
      <w:r w:rsidRPr="009E60A8">
        <w:rPr>
          <w:rFonts w:ascii="Arial" w:hAnsi="Arial" w:cs="Arial"/>
          <w:bCs/>
          <w:sz w:val="28"/>
          <w:szCs w:val="28"/>
        </w:rPr>
        <w:t xml:space="preserve">With Healer Logic, we are responsible for Session Management in knowing what type of session the client requires and plan the session according to a specific order of priority. </w:t>
      </w:r>
      <w:r w:rsidR="00983973" w:rsidRPr="009E60A8">
        <w:rPr>
          <w:rFonts w:ascii="Arial" w:hAnsi="Arial" w:cs="Arial"/>
          <w:bCs/>
          <w:sz w:val="28"/>
          <w:szCs w:val="28"/>
        </w:rPr>
        <w:t xml:space="preserve">Set expectations at the beginning of the session, talk to the client about what you are doing during the session, and set expectations about what the client can expect after the session (see </w:t>
      </w:r>
      <w:r w:rsidR="006F0DC5" w:rsidRPr="009E60A8">
        <w:rPr>
          <w:rFonts w:ascii="Arial" w:hAnsi="Arial" w:cs="Arial"/>
          <w:bCs/>
          <w:sz w:val="28"/>
          <w:szCs w:val="28"/>
        </w:rPr>
        <w:t>Resolution and Accountability Core Skill)</w:t>
      </w:r>
    </w:p>
    <w:p w14:paraId="048271A8" w14:textId="35FBE9CD" w:rsidR="000D1563" w:rsidRPr="009E60A8" w:rsidRDefault="000D1563" w:rsidP="00826146">
      <w:pPr>
        <w:pStyle w:val="ListParagraph"/>
        <w:numPr>
          <w:ilvl w:val="0"/>
          <w:numId w:val="6"/>
        </w:numPr>
        <w:rPr>
          <w:rFonts w:ascii="Arial" w:hAnsi="Arial" w:cs="Arial"/>
          <w:bCs/>
          <w:sz w:val="28"/>
          <w:szCs w:val="28"/>
        </w:rPr>
      </w:pPr>
      <w:r w:rsidRPr="009E60A8">
        <w:rPr>
          <w:rFonts w:ascii="Arial" w:hAnsi="Arial" w:cs="Arial"/>
          <w:bCs/>
          <w:sz w:val="28"/>
          <w:szCs w:val="28"/>
        </w:rPr>
        <w:t>Danger or Risk of:</w:t>
      </w:r>
    </w:p>
    <w:p w14:paraId="2E71C6B2" w14:textId="6222752E" w:rsidR="000D1563" w:rsidRPr="009E60A8" w:rsidRDefault="000D1563" w:rsidP="00826146">
      <w:pPr>
        <w:pStyle w:val="ListParagraph"/>
        <w:numPr>
          <w:ilvl w:val="1"/>
          <w:numId w:val="6"/>
        </w:numPr>
        <w:rPr>
          <w:rFonts w:ascii="Arial" w:hAnsi="Arial" w:cs="Arial"/>
          <w:bCs/>
          <w:sz w:val="28"/>
          <w:szCs w:val="28"/>
        </w:rPr>
      </w:pPr>
      <w:r w:rsidRPr="009E60A8">
        <w:rPr>
          <w:rFonts w:ascii="Arial" w:hAnsi="Arial" w:cs="Arial"/>
          <w:bCs/>
          <w:sz w:val="28"/>
          <w:szCs w:val="28"/>
        </w:rPr>
        <w:t>Falling</w:t>
      </w:r>
      <w:r w:rsidR="00E11E00" w:rsidRPr="009E60A8">
        <w:rPr>
          <w:rFonts w:ascii="Arial" w:hAnsi="Arial" w:cs="Arial"/>
          <w:bCs/>
          <w:sz w:val="28"/>
          <w:szCs w:val="28"/>
        </w:rPr>
        <w:t xml:space="preserve"> (Mobility)</w:t>
      </w:r>
    </w:p>
    <w:p w14:paraId="211BE8D4" w14:textId="4045D807" w:rsidR="000D1563" w:rsidRPr="009E60A8" w:rsidRDefault="000D1563" w:rsidP="00826146">
      <w:pPr>
        <w:pStyle w:val="ListParagraph"/>
        <w:numPr>
          <w:ilvl w:val="1"/>
          <w:numId w:val="6"/>
        </w:numPr>
        <w:rPr>
          <w:rFonts w:ascii="Arial" w:hAnsi="Arial" w:cs="Arial"/>
          <w:bCs/>
          <w:sz w:val="28"/>
          <w:szCs w:val="28"/>
        </w:rPr>
      </w:pPr>
      <w:r w:rsidRPr="009E60A8">
        <w:rPr>
          <w:rFonts w:ascii="Arial" w:hAnsi="Arial" w:cs="Arial"/>
          <w:bCs/>
          <w:sz w:val="28"/>
          <w:szCs w:val="28"/>
        </w:rPr>
        <w:t xml:space="preserve">Heart </w:t>
      </w:r>
      <w:r w:rsidR="00E11E00" w:rsidRPr="009E60A8">
        <w:rPr>
          <w:rFonts w:ascii="Arial" w:hAnsi="Arial" w:cs="Arial"/>
          <w:bCs/>
          <w:sz w:val="28"/>
          <w:szCs w:val="28"/>
        </w:rPr>
        <w:t>a</w:t>
      </w:r>
      <w:r w:rsidRPr="009E60A8">
        <w:rPr>
          <w:rFonts w:ascii="Arial" w:hAnsi="Arial" w:cs="Arial"/>
          <w:bCs/>
          <w:sz w:val="28"/>
          <w:szCs w:val="28"/>
        </w:rPr>
        <w:t>ttack</w:t>
      </w:r>
    </w:p>
    <w:p w14:paraId="55FE43D6" w14:textId="5F13DD95" w:rsidR="000D1563" w:rsidRPr="009E60A8" w:rsidRDefault="000D1563" w:rsidP="00826146">
      <w:pPr>
        <w:pStyle w:val="ListParagraph"/>
        <w:numPr>
          <w:ilvl w:val="1"/>
          <w:numId w:val="6"/>
        </w:numPr>
        <w:rPr>
          <w:rFonts w:ascii="Arial" w:hAnsi="Arial" w:cs="Arial"/>
          <w:bCs/>
          <w:sz w:val="28"/>
          <w:szCs w:val="28"/>
        </w:rPr>
      </w:pPr>
      <w:r w:rsidRPr="009E60A8">
        <w:rPr>
          <w:rFonts w:ascii="Arial" w:hAnsi="Arial" w:cs="Arial"/>
          <w:bCs/>
          <w:sz w:val="28"/>
          <w:szCs w:val="28"/>
        </w:rPr>
        <w:t>Stroke</w:t>
      </w:r>
    </w:p>
    <w:p w14:paraId="3863DC38" w14:textId="0842AEA2" w:rsidR="00E11E00" w:rsidRPr="009E60A8" w:rsidRDefault="000D1563" w:rsidP="00826146">
      <w:pPr>
        <w:pStyle w:val="ListParagraph"/>
        <w:numPr>
          <w:ilvl w:val="1"/>
          <w:numId w:val="6"/>
        </w:numPr>
        <w:rPr>
          <w:rFonts w:ascii="Arial" w:hAnsi="Arial" w:cs="Arial"/>
          <w:bCs/>
          <w:sz w:val="28"/>
          <w:szCs w:val="28"/>
        </w:rPr>
      </w:pPr>
      <w:r w:rsidRPr="009E60A8">
        <w:rPr>
          <w:rFonts w:ascii="Arial" w:hAnsi="Arial" w:cs="Arial"/>
          <w:bCs/>
          <w:sz w:val="28"/>
          <w:szCs w:val="28"/>
        </w:rPr>
        <w:t>Breathing</w:t>
      </w:r>
    </w:p>
    <w:p w14:paraId="013233EE" w14:textId="77777777" w:rsidR="006C0F86" w:rsidRPr="009E60A8" w:rsidRDefault="006C0F86" w:rsidP="006C0F86">
      <w:pPr>
        <w:pStyle w:val="ListParagraph"/>
        <w:ind w:left="1440"/>
        <w:rPr>
          <w:rFonts w:ascii="Arial" w:hAnsi="Arial" w:cs="Arial"/>
          <w:bCs/>
          <w:sz w:val="28"/>
          <w:szCs w:val="28"/>
        </w:rPr>
      </w:pPr>
    </w:p>
    <w:p w14:paraId="543702EA" w14:textId="1A29D446" w:rsidR="00E11E00" w:rsidRPr="009E60A8" w:rsidRDefault="000D1563" w:rsidP="000E7139">
      <w:pPr>
        <w:pStyle w:val="ListParagraph"/>
        <w:numPr>
          <w:ilvl w:val="0"/>
          <w:numId w:val="6"/>
        </w:numPr>
        <w:spacing w:line="276" w:lineRule="auto"/>
        <w:rPr>
          <w:rFonts w:ascii="Arial" w:hAnsi="Arial" w:cs="Arial"/>
          <w:bCs/>
          <w:sz w:val="28"/>
          <w:szCs w:val="28"/>
        </w:rPr>
      </w:pPr>
      <w:r w:rsidRPr="009E60A8">
        <w:rPr>
          <w:rFonts w:ascii="Arial" w:hAnsi="Arial" w:cs="Arial"/>
          <w:bCs/>
          <w:sz w:val="28"/>
          <w:szCs w:val="28"/>
        </w:rPr>
        <w:lastRenderedPageBreak/>
        <w:t xml:space="preserve">Pain Relief </w:t>
      </w:r>
    </w:p>
    <w:p w14:paraId="655C7F67" w14:textId="7DFED1FA" w:rsidR="009611D5" w:rsidRPr="000E7139" w:rsidRDefault="000D1563" w:rsidP="000E7139">
      <w:pPr>
        <w:pStyle w:val="ListParagraph"/>
        <w:numPr>
          <w:ilvl w:val="0"/>
          <w:numId w:val="6"/>
        </w:numPr>
        <w:spacing w:line="276" w:lineRule="auto"/>
        <w:rPr>
          <w:rFonts w:ascii="Arial" w:hAnsi="Arial" w:cs="Arial"/>
          <w:bCs/>
          <w:sz w:val="32"/>
          <w:szCs w:val="32"/>
        </w:rPr>
      </w:pPr>
      <w:r w:rsidRPr="009E60A8">
        <w:rPr>
          <w:rFonts w:ascii="Arial" w:hAnsi="Arial" w:cs="Arial"/>
          <w:bCs/>
          <w:sz w:val="28"/>
          <w:szCs w:val="28"/>
        </w:rPr>
        <w:t xml:space="preserve">Range of Motion (ROM) </w:t>
      </w:r>
    </w:p>
    <w:p w14:paraId="0B351854" w14:textId="342F3A4F" w:rsidR="009611D5" w:rsidRPr="009E60A8" w:rsidRDefault="000D1563" w:rsidP="00826146">
      <w:pPr>
        <w:pStyle w:val="ListParagraph"/>
        <w:numPr>
          <w:ilvl w:val="0"/>
          <w:numId w:val="6"/>
        </w:numPr>
        <w:rPr>
          <w:rFonts w:ascii="Arial" w:hAnsi="Arial" w:cs="Arial"/>
          <w:bCs/>
          <w:sz w:val="28"/>
          <w:szCs w:val="28"/>
        </w:rPr>
      </w:pPr>
      <w:r w:rsidRPr="009E60A8">
        <w:rPr>
          <w:rFonts w:ascii="Arial" w:hAnsi="Arial" w:cs="Arial"/>
          <w:bCs/>
          <w:sz w:val="28"/>
          <w:szCs w:val="28"/>
        </w:rPr>
        <w:t>Quality of Life (QOL)</w:t>
      </w:r>
      <w:r w:rsidR="006F0DC5" w:rsidRPr="009E60A8">
        <w:rPr>
          <w:rFonts w:ascii="Arial" w:hAnsi="Arial" w:cs="Arial"/>
          <w:bCs/>
          <w:sz w:val="28"/>
          <w:szCs w:val="28"/>
        </w:rPr>
        <w:t xml:space="preserve">: </w:t>
      </w:r>
      <w:r w:rsidR="009E60A8" w:rsidRPr="009E60A8">
        <w:rPr>
          <w:rFonts w:ascii="Arial" w:hAnsi="Arial" w:cs="Arial"/>
          <w:bCs/>
          <w:sz w:val="28"/>
          <w:szCs w:val="28"/>
        </w:rPr>
        <w:t>“</w:t>
      </w:r>
      <w:r w:rsidR="009611D5" w:rsidRPr="009E60A8">
        <w:rPr>
          <w:rFonts w:ascii="Arial" w:hAnsi="Arial" w:cs="Arial"/>
          <w:bCs/>
          <w:sz w:val="28"/>
          <w:szCs w:val="28"/>
        </w:rPr>
        <w:t>Pretty and Pain Free</w:t>
      </w:r>
      <w:r w:rsidR="009E60A8" w:rsidRPr="009E60A8">
        <w:rPr>
          <w:rFonts w:ascii="Arial" w:hAnsi="Arial" w:cs="Arial"/>
          <w:bCs/>
          <w:sz w:val="28"/>
          <w:szCs w:val="28"/>
        </w:rPr>
        <w:t>”</w:t>
      </w:r>
    </w:p>
    <w:p w14:paraId="289E866C" w14:textId="1534721F" w:rsidR="000D1563" w:rsidRPr="009E60A8" w:rsidRDefault="000D1563" w:rsidP="00826146">
      <w:pPr>
        <w:pStyle w:val="ListParagraph"/>
        <w:numPr>
          <w:ilvl w:val="0"/>
          <w:numId w:val="6"/>
        </w:numPr>
        <w:rPr>
          <w:rFonts w:ascii="Arial" w:hAnsi="Arial" w:cs="Arial"/>
          <w:bCs/>
          <w:sz w:val="28"/>
          <w:szCs w:val="28"/>
        </w:rPr>
      </w:pPr>
      <w:r w:rsidRPr="009E60A8">
        <w:rPr>
          <w:rFonts w:ascii="Arial" w:hAnsi="Arial" w:cs="Arial"/>
          <w:bCs/>
          <w:sz w:val="28"/>
          <w:szCs w:val="28"/>
        </w:rPr>
        <w:t>Triggers and Causes</w:t>
      </w:r>
    </w:p>
    <w:p w14:paraId="138576CB" w14:textId="3769F381" w:rsidR="001E7B54" w:rsidRPr="009E60A8" w:rsidRDefault="001E7B54" w:rsidP="00826146">
      <w:pPr>
        <w:pStyle w:val="ListParagraph"/>
        <w:numPr>
          <w:ilvl w:val="0"/>
          <w:numId w:val="15"/>
        </w:numPr>
        <w:rPr>
          <w:rFonts w:ascii="Arial" w:hAnsi="Arial" w:cs="Arial"/>
          <w:bCs/>
          <w:sz w:val="28"/>
          <w:szCs w:val="28"/>
        </w:rPr>
      </w:pPr>
      <w:r w:rsidRPr="009E60A8">
        <w:rPr>
          <w:rFonts w:ascii="Arial" w:hAnsi="Arial" w:cs="Arial"/>
          <w:bCs/>
          <w:sz w:val="28"/>
          <w:szCs w:val="28"/>
        </w:rPr>
        <w:t>Re-occurrence = no lifestyle change = chronic</w:t>
      </w:r>
    </w:p>
    <w:p w14:paraId="0E1AAD6B" w14:textId="6E79D938" w:rsidR="00A013DF" w:rsidRPr="009E60A8" w:rsidRDefault="003820BB" w:rsidP="00826146">
      <w:pPr>
        <w:pStyle w:val="ListParagraph"/>
        <w:numPr>
          <w:ilvl w:val="0"/>
          <w:numId w:val="15"/>
        </w:numPr>
        <w:rPr>
          <w:rFonts w:ascii="Arial" w:hAnsi="Arial" w:cs="Arial"/>
          <w:bCs/>
          <w:sz w:val="28"/>
          <w:szCs w:val="28"/>
        </w:rPr>
      </w:pPr>
      <w:r w:rsidRPr="009E60A8">
        <w:rPr>
          <w:rFonts w:ascii="Arial" w:hAnsi="Arial" w:cs="Arial"/>
          <w:bCs/>
          <w:sz w:val="28"/>
          <w:szCs w:val="28"/>
        </w:rPr>
        <w:t xml:space="preserve">Allergies: </w:t>
      </w:r>
      <w:r w:rsidR="000D1563" w:rsidRPr="009E60A8">
        <w:rPr>
          <w:rFonts w:ascii="Arial" w:hAnsi="Arial" w:cs="Arial"/>
          <w:bCs/>
          <w:sz w:val="28"/>
          <w:szCs w:val="28"/>
        </w:rPr>
        <w:t>Environment</w:t>
      </w:r>
      <w:r w:rsidRPr="009E60A8">
        <w:rPr>
          <w:rFonts w:ascii="Arial" w:hAnsi="Arial" w:cs="Arial"/>
          <w:bCs/>
          <w:sz w:val="28"/>
          <w:szCs w:val="28"/>
        </w:rPr>
        <w:t xml:space="preserve"> and Food</w:t>
      </w:r>
    </w:p>
    <w:p w14:paraId="13B51F9F" w14:textId="34ABAF21" w:rsidR="00A013DF" w:rsidRPr="009E60A8" w:rsidRDefault="000D1563" w:rsidP="00826146">
      <w:pPr>
        <w:pStyle w:val="ListParagraph"/>
        <w:numPr>
          <w:ilvl w:val="0"/>
          <w:numId w:val="15"/>
        </w:numPr>
        <w:rPr>
          <w:rFonts w:ascii="Arial" w:hAnsi="Arial" w:cs="Arial"/>
          <w:bCs/>
          <w:sz w:val="28"/>
          <w:szCs w:val="28"/>
        </w:rPr>
      </w:pPr>
      <w:r w:rsidRPr="009E60A8">
        <w:rPr>
          <w:rFonts w:ascii="Arial" w:hAnsi="Arial" w:cs="Arial"/>
          <w:bCs/>
          <w:sz w:val="28"/>
          <w:szCs w:val="28"/>
        </w:rPr>
        <w:t>Medical Modifications or Alterations</w:t>
      </w:r>
    </w:p>
    <w:p w14:paraId="6BEB8AB5" w14:textId="0BC7CFC4" w:rsidR="000D1563" w:rsidRDefault="000D1563" w:rsidP="00826146">
      <w:pPr>
        <w:pStyle w:val="ListParagraph"/>
        <w:numPr>
          <w:ilvl w:val="0"/>
          <w:numId w:val="15"/>
        </w:numPr>
        <w:rPr>
          <w:rFonts w:ascii="Arial" w:hAnsi="Arial" w:cs="Arial"/>
          <w:bCs/>
          <w:sz w:val="28"/>
          <w:szCs w:val="28"/>
        </w:rPr>
      </w:pPr>
      <w:r w:rsidRPr="009E60A8">
        <w:rPr>
          <w:rFonts w:ascii="Arial" w:hAnsi="Arial" w:cs="Arial"/>
          <w:bCs/>
          <w:sz w:val="28"/>
          <w:szCs w:val="28"/>
        </w:rPr>
        <w:t>Body Patterns</w:t>
      </w:r>
      <w:r w:rsidR="001E7B54" w:rsidRPr="009E60A8">
        <w:rPr>
          <w:rFonts w:ascii="Arial" w:hAnsi="Arial" w:cs="Arial"/>
          <w:bCs/>
          <w:sz w:val="28"/>
          <w:szCs w:val="28"/>
        </w:rPr>
        <w:t xml:space="preserve"> (posture, sleeping, sitting)</w:t>
      </w:r>
    </w:p>
    <w:p w14:paraId="0B7A3652" w14:textId="77777777" w:rsidR="009E60A8" w:rsidRPr="009E60A8" w:rsidRDefault="009E60A8" w:rsidP="009E60A8">
      <w:pPr>
        <w:pStyle w:val="ListParagraph"/>
        <w:ind w:left="1080"/>
        <w:rPr>
          <w:rFonts w:ascii="Arial" w:hAnsi="Arial" w:cs="Arial"/>
          <w:bCs/>
          <w:sz w:val="28"/>
          <w:szCs w:val="28"/>
        </w:rPr>
      </w:pPr>
    </w:p>
    <w:p w14:paraId="77BA716A" w14:textId="77777777" w:rsidR="00E11E00" w:rsidRPr="002D2E64" w:rsidRDefault="00E11E00" w:rsidP="00826146">
      <w:pPr>
        <w:pStyle w:val="ListParagraph"/>
        <w:numPr>
          <w:ilvl w:val="0"/>
          <w:numId w:val="9"/>
        </w:numPr>
        <w:rPr>
          <w:rFonts w:ascii="Arial" w:hAnsi="Arial" w:cs="Arial"/>
          <w:b/>
          <w:sz w:val="32"/>
          <w:szCs w:val="32"/>
          <w:u w:val="single"/>
        </w:rPr>
      </w:pPr>
      <w:r w:rsidRPr="002D2E64">
        <w:rPr>
          <w:rFonts w:ascii="Arial" w:hAnsi="Arial" w:cs="Arial"/>
          <w:b/>
          <w:sz w:val="32"/>
          <w:szCs w:val="32"/>
          <w:u w:val="single"/>
        </w:rPr>
        <w:t>Power Session vs. Therapy Session</w:t>
      </w:r>
    </w:p>
    <w:p w14:paraId="11C7A233" w14:textId="7DC3CAA0" w:rsidR="00211949" w:rsidRPr="002D2E64" w:rsidRDefault="00211949" w:rsidP="006C0F86">
      <w:pPr>
        <w:spacing w:line="276" w:lineRule="auto"/>
        <w:rPr>
          <w:rFonts w:ascii="Arial" w:hAnsi="Arial" w:cs="Arial"/>
          <w:bCs/>
          <w:sz w:val="28"/>
          <w:szCs w:val="28"/>
        </w:rPr>
      </w:pPr>
      <w:r w:rsidRPr="002D2E64">
        <w:rPr>
          <w:rFonts w:ascii="Arial" w:hAnsi="Arial" w:cs="Arial"/>
          <w:bCs/>
          <w:sz w:val="28"/>
          <w:szCs w:val="28"/>
        </w:rPr>
        <w:t xml:space="preserve">Therapy is where you go through steps to get better. Maintenance is where you schedule sessions to maintain the current state. </w:t>
      </w:r>
    </w:p>
    <w:p w14:paraId="17D2932A" w14:textId="5F065A6B" w:rsidR="009611D5" w:rsidRPr="002D2E64" w:rsidRDefault="009611D5" w:rsidP="006C0F86">
      <w:pPr>
        <w:spacing w:line="276" w:lineRule="auto"/>
        <w:rPr>
          <w:rFonts w:ascii="Arial" w:hAnsi="Arial" w:cs="Arial"/>
          <w:bCs/>
          <w:sz w:val="28"/>
          <w:szCs w:val="28"/>
        </w:rPr>
      </w:pPr>
      <w:r w:rsidRPr="002D2E64">
        <w:rPr>
          <w:rFonts w:ascii="Arial" w:hAnsi="Arial" w:cs="Arial"/>
          <w:bCs/>
          <w:sz w:val="28"/>
          <w:szCs w:val="28"/>
        </w:rPr>
        <w:t xml:space="preserve">As we move through the order of priority for Session Management, there are two main types of sessions to clearly establish an expectation. </w:t>
      </w:r>
    </w:p>
    <w:p w14:paraId="3BA9E1E6" w14:textId="634EA922" w:rsidR="00BD7EB8" w:rsidRPr="002D2E64" w:rsidRDefault="009611D5" w:rsidP="006C0F86">
      <w:pPr>
        <w:spacing w:line="276" w:lineRule="auto"/>
        <w:rPr>
          <w:rFonts w:ascii="Arial" w:hAnsi="Arial" w:cs="Arial"/>
          <w:bCs/>
          <w:sz w:val="28"/>
          <w:szCs w:val="28"/>
        </w:rPr>
      </w:pPr>
      <w:r w:rsidRPr="002D2E64">
        <w:rPr>
          <w:rFonts w:ascii="Arial" w:hAnsi="Arial" w:cs="Arial"/>
          <w:b/>
          <w:sz w:val="28"/>
          <w:szCs w:val="28"/>
          <w:u w:val="single"/>
        </w:rPr>
        <w:t>Power Sessions</w:t>
      </w:r>
      <w:r w:rsidRPr="002D2E64">
        <w:rPr>
          <w:rFonts w:ascii="Arial" w:hAnsi="Arial" w:cs="Arial"/>
          <w:bCs/>
          <w:sz w:val="28"/>
          <w:szCs w:val="28"/>
        </w:rPr>
        <w:t xml:space="preserve"> are typically 45 minutes or less with a focus on a specific area of pain or restriction. </w:t>
      </w:r>
      <w:r w:rsidR="00270C1D" w:rsidRPr="002D2E64">
        <w:rPr>
          <w:rFonts w:ascii="Arial" w:hAnsi="Arial" w:cs="Arial"/>
          <w:bCs/>
          <w:sz w:val="28"/>
          <w:szCs w:val="28"/>
        </w:rPr>
        <w:t xml:space="preserve">Our clients are paying us for an expected goal. Establish the goal and work towards 100% resolution. Avoid working on many ailments within a session without an established goal. Laundry List clients </w:t>
      </w:r>
      <w:r w:rsidR="001E3F23" w:rsidRPr="002D2E64">
        <w:rPr>
          <w:rFonts w:ascii="Arial" w:hAnsi="Arial" w:cs="Arial"/>
          <w:bCs/>
          <w:sz w:val="28"/>
          <w:szCs w:val="28"/>
        </w:rPr>
        <w:t>require your Healer Logic and Session Management skills to control the session and provide relief and resolution to the established goal even if it only takes 10-15 minutes.</w:t>
      </w:r>
    </w:p>
    <w:p w14:paraId="65712E0D" w14:textId="77777777" w:rsidR="00270C1D" w:rsidRPr="000E7139" w:rsidRDefault="009611D5" w:rsidP="00AD4F09">
      <w:pPr>
        <w:spacing w:line="276" w:lineRule="auto"/>
        <w:rPr>
          <w:rFonts w:ascii="Arial" w:hAnsi="Arial" w:cs="Arial"/>
          <w:bCs/>
          <w:sz w:val="32"/>
          <w:szCs w:val="32"/>
        </w:rPr>
      </w:pPr>
      <w:r w:rsidRPr="002D2E64">
        <w:rPr>
          <w:rFonts w:ascii="Arial" w:hAnsi="Arial" w:cs="Arial"/>
          <w:b/>
          <w:sz w:val="28"/>
          <w:szCs w:val="28"/>
          <w:u w:val="single"/>
        </w:rPr>
        <w:t>Therapy Sessions</w:t>
      </w:r>
      <w:r w:rsidRPr="002D2E64">
        <w:rPr>
          <w:rFonts w:ascii="Arial" w:hAnsi="Arial" w:cs="Arial"/>
          <w:bCs/>
          <w:sz w:val="28"/>
          <w:szCs w:val="28"/>
        </w:rPr>
        <w:t xml:space="preserve"> are on-going treatments with an established goal. Some clients have long-term triggers and causes requiring several sessions to re-train the cells, fascia, and systems into a new normal.</w:t>
      </w:r>
      <w:r w:rsidR="00270C1D" w:rsidRPr="002D2E64">
        <w:rPr>
          <w:rFonts w:ascii="Arial" w:hAnsi="Arial" w:cs="Arial"/>
          <w:bCs/>
          <w:sz w:val="28"/>
          <w:szCs w:val="28"/>
        </w:rPr>
        <w:t xml:space="preserve"> If the trigger is still in place, our Therapy Sessions should be providing more relief than the damage the trigger is causing. </w:t>
      </w:r>
    </w:p>
    <w:p w14:paraId="013C9AF9" w14:textId="76258B9C" w:rsidR="000E7139" w:rsidRPr="002D2E64" w:rsidRDefault="00270C1D" w:rsidP="00AD4F09">
      <w:pPr>
        <w:spacing w:line="276" w:lineRule="auto"/>
        <w:rPr>
          <w:rFonts w:ascii="Arial" w:hAnsi="Arial" w:cs="Arial"/>
          <w:bCs/>
          <w:sz w:val="28"/>
          <w:szCs w:val="28"/>
        </w:rPr>
      </w:pPr>
      <w:r w:rsidRPr="002D2E64">
        <w:rPr>
          <w:rFonts w:ascii="Arial" w:hAnsi="Arial" w:cs="Arial"/>
          <w:bCs/>
          <w:sz w:val="28"/>
          <w:szCs w:val="28"/>
        </w:rPr>
        <w:t>For permanent causes like medical alterations, our sessions might last for the lifetime of the client at greater intervals (every other week, once a month) to maintain Quality of Life. Clients who have had their lymph nodes removed are an example of long-term sessions to remove or move the interstitial fluids in the absence of functioning local lymphatic vessels and nodes.</w:t>
      </w:r>
    </w:p>
    <w:p w14:paraId="3C906A30" w14:textId="7A4EBBE1" w:rsidR="002F75D9" w:rsidRPr="002F3E2A" w:rsidRDefault="002F3E2A" w:rsidP="002F75D9">
      <w:pPr>
        <w:rPr>
          <w:rFonts w:ascii="Arial" w:hAnsi="Arial" w:cs="Arial"/>
          <w:b/>
          <w:sz w:val="36"/>
          <w:szCs w:val="36"/>
        </w:rPr>
      </w:pPr>
      <w:r w:rsidRPr="002F3E2A">
        <w:rPr>
          <w:rFonts w:ascii="Arial" w:hAnsi="Arial" w:cs="Arial"/>
          <w:b/>
          <w:sz w:val="36"/>
          <w:szCs w:val="36"/>
        </w:rPr>
        <w:lastRenderedPageBreak/>
        <w:t xml:space="preserve">Core Skill: </w:t>
      </w:r>
      <w:r w:rsidR="002F75D9" w:rsidRPr="002F3E2A">
        <w:rPr>
          <w:rFonts w:ascii="Arial" w:hAnsi="Arial" w:cs="Arial"/>
          <w:b/>
          <w:sz w:val="36"/>
          <w:szCs w:val="36"/>
        </w:rPr>
        <w:t>Press and Push (Hands)</w:t>
      </w:r>
    </w:p>
    <w:p w14:paraId="1F38BA8F" w14:textId="27F1A0EF" w:rsidR="006042EE" w:rsidRPr="006042EE" w:rsidRDefault="002E7915" w:rsidP="002F75D9">
      <w:pPr>
        <w:rPr>
          <w:b/>
          <w:sz w:val="18"/>
          <w:szCs w:val="18"/>
          <w:u w:val="single"/>
        </w:rPr>
      </w:pPr>
      <w:r>
        <w:rPr>
          <w:bCs/>
          <w:noProof/>
          <w:sz w:val="32"/>
          <w:szCs w:val="32"/>
        </w:rPr>
        <w:drawing>
          <wp:inline distT="0" distB="0" distL="0" distR="0" wp14:anchorId="7BB7C1AB" wp14:editId="7EC27A5A">
            <wp:extent cx="3683000" cy="2290071"/>
            <wp:effectExtent l="0" t="0" r="0" b="0"/>
            <wp:docPr id="87" name="Picture 87" descr="A picture containing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57427473_2268107706790923_1173751864064212992_n.jpg"/>
                    <pic:cNvPicPr/>
                  </pic:nvPicPr>
                  <pic:blipFill rotWithShape="1">
                    <a:blip r:embed="rId49" cstate="print">
                      <a:extLst>
                        <a:ext uri="{28A0092B-C50C-407E-A947-70E740481C1C}">
                          <a14:useLocalDpi xmlns:a14="http://schemas.microsoft.com/office/drawing/2010/main" val="0"/>
                        </a:ext>
                      </a:extLst>
                    </a:blip>
                    <a:srcRect b="17094"/>
                    <a:stretch/>
                  </pic:blipFill>
                  <pic:spPr bwMode="auto">
                    <a:xfrm>
                      <a:off x="0" y="0"/>
                      <a:ext cx="3728525" cy="2318378"/>
                    </a:xfrm>
                    <a:prstGeom prst="rect">
                      <a:avLst/>
                    </a:prstGeom>
                    <a:ln>
                      <a:noFill/>
                    </a:ln>
                    <a:extLst>
                      <a:ext uri="{53640926-AAD7-44D8-BBD7-CCE9431645EC}">
                        <a14:shadowObscured xmlns:a14="http://schemas.microsoft.com/office/drawing/2010/main"/>
                      </a:ext>
                    </a:extLst>
                  </pic:spPr>
                </pic:pic>
              </a:graphicData>
            </a:graphic>
          </wp:inline>
        </w:drawing>
      </w:r>
    </w:p>
    <w:p w14:paraId="47B9A056" w14:textId="152B81B2" w:rsidR="000640EA" w:rsidRPr="002F3E2A" w:rsidRDefault="000640EA"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Used for interstitial fluid movement</w:t>
      </w:r>
    </w:p>
    <w:p w14:paraId="3A727277" w14:textId="238CD97D" w:rsidR="000640EA" w:rsidRPr="002F3E2A" w:rsidRDefault="000640EA"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Reduces session time</w:t>
      </w:r>
    </w:p>
    <w:p w14:paraId="19E82260" w14:textId="26D4B489" w:rsidR="000640EA" w:rsidRPr="002F3E2A" w:rsidRDefault="000640EA"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Increases ability to find fascial scars or restrictions</w:t>
      </w:r>
    </w:p>
    <w:p w14:paraId="6BF78684" w14:textId="377C7DCD" w:rsidR="000640EA" w:rsidRPr="002F3E2A" w:rsidRDefault="000640EA"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 xml:space="preserve">Toxin Containment/Quarantine </w:t>
      </w:r>
    </w:p>
    <w:p w14:paraId="185BF811" w14:textId="2AFF5C00" w:rsidR="00C16659" w:rsidRPr="002F3E2A" w:rsidRDefault="00C16659"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Proper pressure</w:t>
      </w:r>
    </w:p>
    <w:p w14:paraId="5F702880" w14:textId="1E4CDC31" w:rsidR="00C16659" w:rsidRPr="002F3E2A" w:rsidRDefault="00C16659"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Let the fingers sink</w:t>
      </w:r>
    </w:p>
    <w:p w14:paraId="23CC0EFB" w14:textId="10B805B8" w:rsidR="00C16659" w:rsidRPr="002F3E2A" w:rsidRDefault="00C16659" w:rsidP="002F3E2A">
      <w:pPr>
        <w:pStyle w:val="ListParagraph"/>
        <w:numPr>
          <w:ilvl w:val="0"/>
          <w:numId w:val="7"/>
        </w:numPr>
        <w:ind w:left="360"/>
        <w:rPr>
          <w:rFonts w:ascii="Arial" w:hAnsi="Arial" w:cs="Arial"/>
          <w:bCs/>
          <w:sz w:val="28"/>
          <w:szCs w:val="28"/>
        </w:rPr>
      </w:pPr>
      <w:r w:rsidRPr="002F3E2A">
        <w:rPr>
          <w:rFonts w:ascii="Arial" w:hAnsi="Arial" w:cs="Arial"/>
          <w:bCs/>
          <w:sz w:val="28"/>
          <w:szCs w:val="28"/>
        </w:rPr>
        <w:t>Press forward slowly</w:t>
      </w:r>
      <w:r w:rsidR="002F3E2A" w:rsidRPr="002F3E2A">
        <w:rPr>
          <w:rFonts w:ascii="Arial" w:hAnsi="Arial" w:cs="Arial"/>
          <w:bCs/>
          <w:sz w:val="28"/>
          <w:szCs w:val="28"/>
        </w:rPr>
        <w:t>: Tens</w:t>
      </w:r>
      <w:r w:rsidRPr="002F3E2A">
        <w:rPr>
          <w:rFonts w:ascii="Arial" w:hAnsi="Arial" w:cs="Arial"/>
          <w:bCs/>
          <w:sz w:val="28"/>
          <w:szCs w:val="28"/>
        </w:rPr>
        <w:t>ion release controls the speed</w:t>
      </w:r>
    </w:p>
    <w:p w14:paraId="4B7C13B0" w14:textId="46186AF6" w:rsidR="00C16659" w:rsidRPr="002F3E2A" w:rsidRDefault="00C16659"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Keep the fluids ahead of the fingers</w:t>
      </w:r>
    </w:p>
    <w:p w14:paraId="2A3EAE00" w14:textId="10B143D1" w:rsidR="00C16659" w:rsidRDefault="00C16659" w:rsidP="00826146">
      <w:pPr>
        <w:pStyle w:val="ListParagraph"/>
        <w:numPr>
          <w:ilvl w:val="0"/>
          <w:numId w:val="7"/>
        </w:numPr>
        <w:ind w:left="360"/>
        <w:rPr>
          <w:rFonts w:ascii="Arial" w:hAnsi="Arial" w:cs="Arial"/>
          <w:bCs/>
          <w:sz w:val="28"/>
          <w:szCs w:val="28"/>
        </w:rPr>
      </w:pPr>
      <w:r w:rsidRPr="002F3E2A">
        <w:rPr>
          <w:rFonts w:ascii="Arial" w:hAnsi="Arial" w:cs="Arial"/>
          <w:bCs/>
          <w:sz w:val="28"/>
          <w:szCs w:val="28"/>
        </w:rPr>
        <w:t>Follow through with the push to a “Safe Zone”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F3E2A" w14:paraId="678D0ADB" w14:textId="77777777" w:rsidTr="00FE5BDA">
        <w:tc>
          <w:tcPr>
            <w:tcW w:w="4675" w:type="dxa"/>
          </w:tcPr>
          <w:p w14:paraId="15A987A4" w14:textId="724915A3" w:rsidR="002F3E2A" w:rsidRDefault="002F3E2A" w:rsidP="002F3E2A">
            <w:pPr>
              <w:rPr>
                <w:rFonts w:ascii="Arial" w:hAnsi="Arial" w:cs="Arial"/>
                <w:bCs/>
                <w:sz w:val="28"/>
                <w:szCs w:val="28"/>
              </w:rPr>
            </w:pPr>
            <w:r w:rsidRPr="00DB3283">
              <w:rPr>
                <w:rFonts w:ascii="Arial" w:hAnsi="Arial" w:cs="Arial"/>
                <w:b/>
                <w:noProof/>
                <w:color w:val="1D2129"/>
                <w:sz w:val="36"/>
                <w:szCs w:val="36"/>
                <w:shd w:val="clear" w:color="auto" w:fill="FFFFFF"/>
              </w:rPr>
              <w:drawing>
                <wp:inline distT="0" distB="0" distL="0" distR="0" wp14:anchorId="78D005B9" wp14:editId="33BAF951">
                  <wp:extent cx="2751667" cy="2063750"/>
                  <wp:effectExtent l="0" t="0" r="0" b="0"/>
                  <wp:docPr id="281" name="Picture 281" descr="A picture containing cloth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eamstime_xxl_674145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72559" cy="2079419"/>
                          </a:xfrm>
                          <a:prstGeom prst="rect">
                            <a:avLst/>
                          </a:prstGeom>
                        </pic:spPr>
                      </pic:pic>
                    </a:graphicData>
                  </a:graphic>
                </wp:inline>
              </w:drawing>
            </w:r>
          </w:p>
        </w:tc>
        <w:tc>
          <w:tcPr>
            <w:tcW w:w="4675" w:type="dxa"/>
          </w:tcPr>
          <w:p w14:paraId="23C56A55" w14:textId="06A66C22" w:rsidR="002F3E2A" w:rsidRDefault="00FE5BDA" w:rsidP="002F3E2A">
            <w:pPr>
              <w:rPr>
                <w:rFonts w:ascii="Arial" w:hAnsi="Arial" w:cs="Arial"/>
                <w:bCs/>
                <w:sz w:val="28"/>
                <w:szCs w:val="28"/>
              </w:rPr>
            </w:pPr>
            <w:r w:rsidRPr="00DB3283">
              <w:rPr>
                <w:rFonts w:ascii="Arial" w:hAnsi="Arial" w:cs="Arial"/>
                <w:bCs/>
                <w:noProof/>
                <w:sz w:val="36"/>
                <w:szCs w:val="36"/>
              </w:rPr>
              <w:drawing>
                <wp:inline distT="0" distB="0" distL="0" distR="0" wp14:anchorId="398F189D" wp14:editId="41B004B8">
                  <wp:extent cx="2780307" cy="2331720"/>
                  <wp:effectExtent l="0" t="0" r="1270" b="0"/>
                  <wp:docPr id="343" name="Picture 34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eamstime_13000344-[Converted]2.jpg"/>
                          <pic:cNvPicPr/>
                        </pic:nvPicPr>
                        <pic:blipFill>
                          <a:blip r:embed="rId31">
                            <a:extLst>
                              <a:ext uri="{28A0092B-C50C-407E-A947-70E740481C1C}">
                                <a14:useLocalDpi xmlns:a14="http://schemas.microsoft.com/office/drawing/2010/main" val="0"/>
                              </a:ext>
                            </a:extLst>
                          </a:blip>
                          <a:stretch>
                            <a:fillRect/>
                          </a:stretch>
                        </pic:blipFill>
                        <pic:spPr>
                          <a:xfrm>
                            <a:off x="0" y="0"/>
                            <a:ext cx="2794148" cy="2343328"/>
                          </a:xfrm>
                          <a:prstGeom prst="rect">
                            <a:avLst/>
                          </a:prstGeom>
                        </pic:spPr>
                      </pic:pic>
                    </a:graphicData>
                  </a:graphic>
                </wp:inline>
              </w:drawing>
            </w:r>
          </w:p>
        </w:tc>
      </w:tr>
    </w:tbl>
    <w:p w14:paraId="7B837486" w14:textId="77777777" w:rsidR="002F3E2A" w:rsidRPr="002F3E2A" w:rsidRDefault="002F3E2A" w:rsidP="002F3E2A">
      <w:pPr>
        <w:rPr>
          <w:rFonts w:ascii="Arial" w:hAnsi="Arial" w:cs="Arial"/>
          <w:bCs/>
          <w:sz w:val="28"/>
          <w:szCs w:val="28"/>
        </w:rPr>
      </w:pPr>
    </w:p>
    <w:p w14:paraId="6412EC28" w14:textId="48672BFC" w:rsidR="00FF480D" w:rsidRPr="00FE5BDA" w:rsidRDefault="00FF480D" w:rsidP="00FF480D">
      <w:pPr>
        <w:rPr>
          <w:rFonts w:ascii="Arial" w:hAnsi="Arial" w:cs="Arial"/>
          <w:bCs/>
          <w:sz w:val="32"/>
          <w:szCs w:val="32"/>
        </w:rPr>
      </w:pPr>
      <w:r w:rsidRPr="00FE5BDA">
        <w:rPr>
          <w:rFonts w:ascii="Arial" w:hAnsi="Arial" w:cs="Arial"/>
          <w:b/>
          <w:sz w:val="32"/>
          <w:szCs w:val="32"/>
        </w:rPr>
        <w:t>Activity:</w:t>
      </w:r>
      <w:r w:rsidRPr="00FE5BDA">
        <w:rPr>
          <w:rFonts w:ascii="Arial" w:hAnsi="Arial" w:cs="Arial"/>
          <w:bCs/>
          <w:sz w:val="32"/>
          <w:szCs w:val="32"/>
        </w:rPr>
        <w:t xml:space="preserve"> Practice a press and</w:t>
      </w:r>
      <w:r w:rsidR="00112C6D">
        <w:rPr>
          <w:rFonts w:ascii="Arial" w:hAnsi="Arial" w:cs="Arial"/>
          <w:bCs/>
          <w:sz w:val="32"/>
          <w:szCs w:val="32"/>
        </w:rPr>
        <w:t xml:space="preserve"> review for feedback</w:t>
      </w:r>
      <w:r w:rsidRPr="00FE5BDA">
        <w:rPr>
          <w:rFonts w:ascii="Arial" w:hAnsi="Arial" w:cs="Arial"/>
          <w:bCs/>
          <w:sz w:val="32"/>
          <w:szCs w:val="32"/>
        </w:rPr>
        <w:t xml:space="preserve">. </w:t>
      </w:r>
    </w:p>
    <w:p w14:paraId="3608C68F" w14:textId="2A4C5E4F" w:rsidR="00D372AB" w:rsidRDefault="00D614E1" w:rsidP="002F75D9">
      <w:pPr>
        <w:rPr>
          <w:b/>
          <w:sz w:val="36"/>
          <w:szCs w:val="36"/>
        </w:rPr>
      </w:pPr>
      <w:r w:rsidRPr="00D614E1">
        <w:rPr>
          <w:b/>
          <w:sz w:val="36"/>
          <w:szCs w:val="36"/>
        </w:rPr>
        <w:lastRenderedPageBreak/>
        <w:t>Core Skill:</w:t>
      </w:r>
      <w:r w:rsidR="002F75D9" w:rsidRPr="00D614E1">
        <w:rPr>
          <w:b/>
          <w:sz w:val="36"/>
          <w:szCs w:val="36"/>
        </w:rPr>
        <w:t xml:space="preserve"> Gem Foot Slide</w:t>
      </w:r>
      <w:r w:rsidR="006042EE" w:rsidRPr="00D614E1">
        <w:rPr>
          <w:b/>
          <w:sz w:val="36"/>
          <w:szCs w:val="36"/>
        </w:rPr>
        <w:t xml:space="preserve"> (</w:t>
      </w:r>
      <w:r w:rsidR="000748DC">
        <w:rPr>
          <w:b/>
          <w:sz w:val="36"/>
          <w:szCs w:val="36"/>
        </w:rPr>
        <w:t>T</w:t>
      </w:r>
      <w:r w:rsidR="006042EE" w:rsidRPr="00D614E1">
        <w:rPr>
          <w:b/>
          <w:sz w:val="36"/>
          <w:szCs w:val="36"/>
        </w:rPr>
        <w:t xml:space="preserve">uning </w:t>
      </w:r>
      <w:r w:rsidR="000748DC">
        <w:rPr>
          <w:b/>
          <w:sz w:val="36"/>
          <w:szCs w:val="36"/>
        </w:rPr>
        <w:t>F</w:t>
      </w:r>
      <w:r w:rsidR="006042EE" w:rsidRPr="00D614E1">
        <w:rPr>
          <w:b/>
          <w:sz w:val="36"/>
          <w:szCs w:val="36"/>
        </w:rPr>
        <w:t>ork)</w:t>
      </w:r>
    </w:p>
    <w:tbl>
      <w:tblPr>
        <w:tblStyle w:val="TableGrid"/>
        <w:tblW w:w="95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4"/>
        <w:gridCol w:w="4625"/>
      </w:tblGrid>
      <w:tr w:rsidR="00D614E1" w14:paraId="54BF9C33" w14:textId="77777777" w:rsidTr="00D614E1">
        <w:trPr>
          <w:trHeight w:val="3018"/>
        </w:trPr>
        <w:tc>
          <w:tcPr>
            <w:tcW w:w="4944" w:type="dxa"/>
          </w:tcPr>
          <w:p w14:paraId="5E0B3046" w14:textId="18F6C113" w:rsidR="00D614E1" w:rsidRDefault="00D614E1" w:rsidP="002F75D9">
            <w:pPr>
              <w:rPr>
                <w:b/>
                <w:sz w:val="32"/>
                <w:szCs w:val="32"/>
              </w:rPr>
            </w:pPr>
            <w:r w:rsidRPr="00D614E1">
              <w:rPr>
                <w:noProof/>
              </w:rPr>
              <w:drawing>
                <wp:anchor distT="0" distB="0" distL="114300" distR="114300" simplePos="0" relativeHeight="251925504" behindDoc="1" locked="0" layoutInCell="1" allowOverlap="1" wp14:anchorId="4D59AE06" wp14:editId="42B6236F">
                  <wp:simplePos x="0" y="0"/>
                  <wp:positionH relativeFrom="margin">
                    <wp:posOffset>-68580</wp:posOffset>
                  </wp:positionH>
                  <wp:positionV relativeFrom="paragraph">
                    <wp:posOffset>0</wp:posOffset>
                  </wp:positionV>
                  <wp:extent cx="2927350" cy="1829435"/>
                  <wp:effectExtent l="0" t="0" r="6350" b="0"/>
                  <wp:wrapTight wrapText="bothSides">
                    <wp:wrapPolygon edited="0">
                      <wp:start x="0" y="0"/>
                      <wp:lineTo x="0" y="21368"/>
                      <wp:lineTo x="21506" y="21368"/>
                      <wp:lineTo x="21506"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ntiAging.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27350" cy="1829435"/>
                          </a:xfrm>
                          <a:prstGeom prst="rect">
                            <a:avLst/>
                          </a:prstGeom>
                        </pic:spPr>
                      </pic:pic>
                    </a:graphicData>
                  </a:graphic>
                  <wp14:sizeRelH relativeFrom="margin">
                    <wp14:pctWidth>0</wp14:pctWidth>
                  </wp14:sizeRelH>
                  <wp14:sizeRelV relativeFrom="margin">
                    <wp14:pctHeight>0</wp14:pctHeight>
                  </wp14:sizeRelV>
                </wp:anchor>
              </w:drawing>
            </w:r>
          </w:p>
        </w:tc>
        <w:tc>
          <w:tcPr>
            <w:tcW w:w="4625" w:type="dxa"/>
          </w:tcPr>
          <w:p w14:paraId="6E47D4E7" w14:textId="2586A202" w:rsidR="00D614E1" w:rsidRDefault="00D614E1" w:rsidP="002F75D9">
            <w:pPr>
              <w:rPr>
                <w:b/>
                <w:sz w:val="32"/>
                <w:szCs w:val="32"/>
              </w:rPr>
            </w:pPr>
            <w:r>
              <w:rPr>
                <w:noProof/>
              </w:rPr>
              <w:drawing>
                <wp:inline distT="0" distB="0" distL="0" distR="0" wp14:anchorId="3901E55E" wp14:editId="3AD9156B">
                  <wp:extent cx="2729865" cy="1854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1194" t="19657" r="18813" b="44123"/>
                          <a:stretch/>
                        </pic:blipFill>
                        <pic:spPr bwMode="auto">
                          <a:xfrm>
                            <a:off x="0" y="0"/>
                            <a:ext cx="2737753" cy="18595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3A75B4E" w14:textId="10632013" w:rsidR="00D614E1" w:rsidRPr="00D614E1" w:rsidRDefault="00D614E1" w:rsidP="00D614E1">
      <w:pPr>
        <w:pStyle w:val="ListParagraph"/>
        <w:numPr>
          <w:ilvl w:val="0"/>
          <w:numId w:val="25"/>
        </w:numPr>
        <w:ind w:left="360"/>
        <w:rPr>
          <w:rFonts w:ascii="Arial" w:hAnsi="Arial" w:cs="Arial"/>
          <w:bCs/>
          <w:sz w:val="28"/>
          <w:szCs w:val="28"/>
        </w:rPr>
      </w:pPr>
      <w:r w:rsidRPr="00D614E1">
        <w:rPr>
          <w:rFonts w:ascii="Arial" w:hAnsi="Arial" w:cs="Arial"/>
          <w:bCs/>
          <w:sz w:val="28"/>
          <w:szCs w:val="28"/>
        </w:rPr>
        <w:t>Same concepts apply from the Press and Push Core Skill</w:t>
      </w:r>
    </w:p>
    <w:p w14:paraId="2ED46AAF" w14:textId="77777777" w:rsidR="00D614E1" w:rsidRPr="00D614E1" w:rsidRDefault="00D614E1" w:rsidP="00D614E1">
      <w:pPr>
        <w:pStyle w:val="ListParagraph"/>
        <w:numPr>
          <w:ilvl w:val="0"/>
          <w:numId w:val="25"/>
        </w:numPr>
        <w:ind w:left="360"/>
        <w:rPr>
          <w:rFonts w:ascii="Arial" w:hAnsi="Arial" w:cs="Arial"/>
          <w:bCs/>
          <w:sz w:val="28"/>
          <w:szCs w:val="28"/>
        </w:rPr>
      </w:pPr>
      <w:r w:rsidRPr="00D614E1">
        <w:rPr>
          <w:rFonts w:ascii="Arial" w:hAnsi="Arial" w:cs="Arial"/>
          <w:bCs/>
          <w:sz w:val="28"/>
          <w:szCs w:val="28"/>
        </w:rPr>
        <w:t>Less efficient than Press and Push (finger feedback)</w:t>
      </w:r>
    </w:p>
    <w:p w14:paraId="40995FDF" w14:textId="5338F831" w:rsidR="00D614E1" w:rsidRPr="00D614E1" w:rsidRDefault="00D614E1" w:rsidP="00D614E1">
      <w:pPr>
        <w:pStyle w:val="ListParagraph"/>
        <w:numPr>
          <w:ilvl w:val="0"/>
          <w:numId w:val="25"/>
        </w:numPr>
        <w:ind w:left="360"/>
        <w:rPr>
          <w:rFonts w:ascii="Arial" w:hAnsi="Arial" w:cs="Arial"/>
          <w:bCs/>
          <w:sz w:val="28"/>
          <w:szCs w:val="28"/>
        </w:rPr>
      </w:pPr>
      <w:r w:rsidRPr="00D614E1">
        <w:rPr>
          <w:rFonts w:ascii="Arial" w:hAnsi="Arial" w:cs="Arial"/>
          <w:bCs/>
          <w:sz w:val="28"/>
          <w:szCs w:val="28"/>
        </w:rPr>
        <w:t>When a therapist cannot use their hands to press against the skin</w:t>
      </w:r>
    </w:p>
    <w:p w14:paraId="1D083A11" w14:textId="77777777" w:rsidR="00D614E1" w:rsidRPr="00D614E1" w:rsidRDefault="00D614E1" w:rsidP="00D614E1">
      <w:pPr>
        <w:pStyle w:val="ListParagraph"/>
        <w:numPr>
          <w:ilvl w:val="0"/>
          <w:numId w:val="25"/>
        </w:numPr>
        <w:ind w:left="360"/>
        <w:rPr>
          <w:rFonts w:ascii="Arial" w:hAnsi="Arial" w:cs="Arial"/>
          <w:bCs/>
          <w:sz w:val="28"/>
          <w:szCs w:val="28"/>
        </w:rPr>
      </w:pPr>
      <w:r w:rsidRPr="00D614E1">
        <w:rPr>
          <w:rFonts w:ascii="Arial" w:hAnsi="Arial" w:cs="Arial"/>
          <w:bCs/>
          <w:sz w:val="28"/>
          <w:szCs w:val="28"/>
        </w:rPr>
        <w:t>Alternative to using the Press and Push</w:t>
      </w:r>
    </w:p>
    <w:p w14:paraId="04CC9938" w14:textId="62FD79F8" w:rsidR="000640EA" w:rsidRPr="00D614E1" w:rsidRDefault="000640EA" w:rsidP="00826146">
      <w:pPr>
        <w:pStyle w:val="ListParagraph"/>
        <w:numPr>
          <w:ilvl w:val="0"/>
          <w:numId w:val="7"/>
        </w:numPr>
        <w:ind w:left="360"/>
        <w:rPr>
          <w:rFonts w:ascii="Arial" w:hAnsi="Arial" w:cs="Arial"/>
          <w:bCs/>
          <w:sz w:val="28"/>
          <w:szCs w:val="28"/>
        </w:rPr>
      </w:pPr>
      <w:r w:rsidRPr="00D614E1">
        <w:rPr>
          <w:rFonts w:ascii="Arial" w:hAnsi="Arial" w:cs="Arial"/>
          <w:bCs/>
          <w:sz w:val="28"/>
          <w:szCs w:val="28"/>
        </w:rPr>
        <w:t>Using the right tuning fork extension</w:t>
      </w:r>
    </w:p>
    <w:p w14:paraId="290F620D" w14:textId="77777777" w:rsidR="00D51708" w:rsidRPr="00D614E1" w:rsidRDefault="00D51708" w:rsidP="00D51708">
      <w:pPr>
        <w:pStyle w:val="ListParagraph"/>
        <w:ind w:left="1080"/>
        <w:rPr>
          <w:rFonts w:ascii="Arial" w:hAnsi="Arial" w:cs="Arial"/>
          <w:bCs/>
          <w:sz w:val="28"/>
          <w:szCs w:val="28"/>
        </w:rPr>
      </w:pPr>
    </w:p>
    <w:p w14:paraId="61D5F228" w14:textId="75FDEA38" w:rsidR="000640EA" w:rsidRPr="00D614E1" w:rsidRDefault="000640EA" w:rsidP="00826146">
      <w:pPr>
        <w:pStyle w:val="ListParagraph"/>
        <w:numPr>
          <w:ilvl w:val="1"/>
          <w:numId w:val="7"/>
        </w:numPr>
        <w:rPr>
          <w:rFonts w:ascii="Arial" w:hAnsi="Arial" w:cs="Arial"/>
          <w:bCs/>
          <w:sz w:val="28"/>
          <w:szCs w:val="28"/>
        </w:rPr>
      </w:pPr>
      <w:r w:rsidRPr="00D614E1">
        <w:rPr>
          <w:rFonts w:ascii="Arial" w:hAnsi="Arial" w:cs="Arial"/>
          <w:bCs/>
          <w:sz w:val="28"/>
          <w:szCs w:val="28"/>
        </w:rPr>
        <w:t>Crystal type</w:t>
      </w:r>
    </w:p>
    <w:p w14:paraId="5DB9B4C1" w14:textId="29F26F2D" w:rsidR="000640EA" w:rsidRPr="00D614E1" w:rsidRDefault="000640EA" w:rsidP="00826146">
      <w:pPr>
        <w:pStyle w:val="ListParagraph"/>
        <w:numPr>
          <w:ilvl w:val="1"/>
          <w:numId w:val="7"/>
        </w:numPr>
        <w:rPr>
          <w:rFonts w:ascii="Arial" w:hAnsi="Arial" w:cs="Arial"/>
          <w:bCs/>
          <w:sz w:val="28"/>
          <w:szCs w:val="28"/>
        </w:rPr>
      </w:pPr>
      <w:r w:rsidRPr="00D614E1">
        <w:rPr>
          <w:rFonts w:ascii="Arial" w:hAnsi="Arial" w:cs="Arial"/>
          <w:bCs/>
          <w:sz w:val="28"/>
          <w:szCs w:val="28"/>
        </w:rPr>
        <w:t>6mm Trigger Point (avoid using during a fluid push)</w:t>
      </w:r>
    </w:p>
    <w:p w14:paraId="60CE651B" w14:textId="486DEBBE" w:rsidR="000640EA" w:rsidRPr="00D614E1" w:rsidRDefault="000640EA" w:rsidP="00826146">
      <w:pPr>
        <w:pStyle w:val="ListParagraph"/>
        <w:numPr>
          <w:ilvl w:val="1"/>
          <w:numId w:val="7"/>
        </w:numPr>
        <w:rPr>
          <w:rFonts w:ascii="Arial" w:hAnsi="Arial" w:cs="Arial"/>
          <w:bCs/>
          <w:sz w:val="28"/>
          <w:szCs w:val="28"/>
        </w:rPr>
      </w:pPr>
      <w:r w:rsidRPr="00D614E1">
        <w:rPr>
          <w:rFonts w:ascii="Arial" w:hAnsi="Arial" w:cs="Arial"/>
          <w:bCs/>
          <w:sz w:val="28"/>
          <w:szCs w:val="28"/>
        </w:rPr>
        <w:t>15mm (smaller or confined areas)</w:t>
      </w:r>
    </w:p>
    <w:p w14:paraId="46B30627" w14:textId="54D209C6" w:rsidR="000640EA" w:rsidRPr="00D614E1" w:rsidRDefault="000640EA" w:rsidP="00826146">
      <w:pPr>
        <w:pStyle w:val="ListParagraph"/>
        <w:numPr>
          <w:ilvl w:val="1"/>
          <w:numId w:val="7"/>
        </w:numPr>
        <w:rPr>
          <w:rFonts w:ascii="Arial" w:hAnsi="Arial" w:cs="Arial"/>
          <w:bCs/>
          <w:sz w:val="32"/>
          <w:szCs w:val="32"/>
        </w:rPr>
      </w:pPr>
      <w:r w:rsidRPr="00D614E1">
        <w:rPr>
          <w:rFonts w:ascii="Arial" w:hAnsi="Arial" w:cs="Arial"/>
          <w:bCs/>
          <w:sz w:val="28"/>
          <w:szCs w:val="28"/>
        </w:rPr>
        <w:t>25mm (larger areas and longer distance</w:t>
      </w:r>
      <w:r w:rsidR="0090361A" w:rsidRPr="00D614E1">
        <w:rPr>
          <w:rFonts w:ascii="Arial" w:hAnsi="Arial" w:cs="Arial"/>
          <w:bCs/>
          <w:sz w:val="28"/>
          <w:szCs w:val="28"/>
        </w:rPr>
        <w:t>)</w:t>
      </w:r>
    </w:p>
    <w:p w14:paraId="235BB441" w14:textId="7F6851F9" w:rsidR="00462DFB" w:rsidRPr="00D614E1" w:rsidRDefault="00462DFB" w:rsidP="00462DFB">
      <w:pPr>
        <w:ind w:left="360"/>
        <w:rPr>
          <w:rFonts w:ascii="Arial" w:hAnsi="Arial" w:cs="Arial"/>
          <w:bCs/>
          <w:sz w:val="32"/>
          <w:szCs w:val="32"/>
        </w:rPr>
      </w:pPr>
    </w:p>
    <w:p w14:paraId="792778A2" w14:textId="3BF9A6D9" w:rsidR="000640EA" w:rsidRPr="00D614E1" w:rsidRDefault="000640EA" w:rsidP="00826146">
      <w:pPr>
        <w:pStyle w:val="ListParagraph"/>
        <w:numPr>
          <w:ilvl w:val="0"/>
          <w:numId w:val="7"/>
        </w:numPr>
        <w:ind w:left="360"/>
        <w:rPr>
          <w:rFonts w:ascii="Arial" w:hAnsi="Arial" w:cs="Arial"/>
          <w:bCs/>
          <w:sz w:val="28"/>
          <w:szCs w:val="28"/>
        </w:rPr>
      </w:pPr>
      <w:r w:rsidRPr="00D614E1">
        <w:rPr>
          <w:rFonts w:ascii="Arial" w:hAnsi="Arial" w:cs="Arial"/>
          <w:bCs/>
          <w:sz w:val="28"/>
          <w:szCs w:val="28"/>
        </w:rPr>
        <w:t>Used in sensitive areas of the body</w:t>
      </w:r>
    </w:p>
    <w:p w14:paraId="53844A84" w14:textId="77777777" w:rsidR="006042EE" w:rsidRPr="00D614E1" w:rsidRDefault="006042EE" w:rsidP="006042EE">
      <w:pPr>
        <w:pStyle w:val="ListParagraph"/>
        <w:ind w:left="1440"/>
        <w:rPr>
          <w:rFonts w:ascii="Arial" w:hAnsi="Arial" w:cs="Arial"/>
          <w:bCs/>
          <w:sz w:val="32"/>
          <w:szCs w:val="32"/>
        </w:rPr>
      </w:pPr>
    </w:p>
    <w:p w14:paraId="7382AFF7" w14:textId="3BFD00A5" w:rsidR="000640EA" w:rsidRPr="00D614E1" w:rsidRDefault="000640EA" w:rsidP="00826146">
      <w:pPr>
        <w:pStyle w:val="ListParagraph"/>
        <w:numPr>
          <w:ilvl w:val="1"/>
          <w:numId w:val="7"/>
        </w:numPr>
        <w:rPr>
          <w:rFonts w:ascii="Arial" w:hAnsi="Arial" w:cs="Arial"/>
          <w:bCs/>
          <w:sz w:val="28"/>
          <w:szCs w:val="28"/>
        </w:rPr>
      </w:pPr>
      <w:r w:rsidRPr="00D614E1">
        <w:rPr>
          <w:rFonts w:ascii="Arial" w:hAnsi="Arial" w:cs="Arial"/>
          <w:bCs/>
          <w:sz w:val="28"/>
          <w:szCs w:val="28"/>
        </w:rPr>
        <w:t>Maintain angle awareness</w:t>
      </w:r>
      <w:r w:rsidR="00FF480D" w:rsidRPr="00D614E1">
        <w:rPr>
          <w:rFonts w:ascii="Arial" w:hAnsi="Arial" w:cs="Arial"/>
          <w:bCs/>
          <w:sz w:val="28"/>
          <w:szCs w:val="28"/>
        </w:rPr>
        <w:t xml:space="preserve"> since the edge of the gem foot could scrape against the skin. </w:t>
      </w:r>
    </w:p>
    <w:p w14:paraId="740E980C" w14:textId="5C1A5C2B" w:rsidR="005B72A5" w:rsidRPr="00112C6D" w:rsidRDefault="004B0995" w:rsidP="004B0995">
      <w:pPr>
        <w:rPr>
          <w:rFonts w:ascii="Arial" w:hAnsi="Arial" w:cs="Arial"/>
          <w:bCs/>
          <w:sz w:val="32"/>
          <w:szCs w:val="32"/>
        </w:rPr>
      </w:pPr>
      <w:r w:rsidRPr="00112C6D">
        <w:rPr>
          <w:rFonts w:ascii="Arial" w:hAnsi="Arial" w:cs="Arial"/>
          <w:b/>
          <w:sz w:val="32"/>
          <w:szCs w:val="32"/>
        </w:rPr>
        <w:t>Activity:</w:t>
      </w:r>
      <w:r w:rsidRPr="00112C6D">
        <w:rPr>
          <w:rFonts w:ascii="Arial" w:hAnsi="Arial" w:cs="Arial"/>
          <w:bCs/>
          <w:sz w:val="32"/>
          <w:szCs w:val="32"/>
        </w:rPr>
        <w:t xml:space="preserve"> Perform or receive a gem foot push and </w:t>
      </w:r>
      <w:r w:rsidR="00112C6D" w:rsidRPr="00112C6D">
        <w:rPr>
          <w:rFonts w:ascii="Arial" w:hAnsi="Arial" w:cs="Arial"/>
          <w:bCs/>
          <w:sz w:val="32"/>
          <w:szCs w:val="32"/>
        </w:rPr>
        <w:t>review for feedback.</w:t>
      </w:r>
    </w:p>
    <w:p w14:paraId="3F0AF7D5" w14:textId="77777777" w:rsidR="005B72A5" w:rsidRPr="00D614E1" w:rsidRDefault="005B72A5">
      <w:pPr>
        <w:rPr>
          <w:rFonts w:ascii="Arial" w:hAnsi="Arial" w:cs="Arial"/>
          <w:bCs/>
          <w:sz w:val="32"/>
          <w:szCs w:val="32"/>
        </w:rPr>
      </w:pPr>
      <w:r w:rsidRPr="00D614E1">
        <w:rPr>
          <w:rFonts w:ascii="Arial" w:hAnsi="Arial" w:cs="Arial"/>
          <w:bCs/>
          <w:sz w:val="32"/>
          <w:szCs w:val="32"/>
        </w:rPr>
        <w:br w:type="page"/>
      </w:r>
    </w:p>
    <w:p w14:paraId="3D09671E" w14:textId="1D5CB536" w:rsidR="000D1563" w:rsidRPr="0080677C" w:rsidRDefault="0080677C" w:rsidP="000D1563">
      <w:pPr>
        <w:rPr>
          <w:rFonts w:ascii="Arial" w:hAnsi="Arial" w:cs="Arial"/>
          <w:b/>
          <w:sz w:val="36"/>
          <w:szCs w:val="36"/>
        </w:rPr>
      </w:pPr>
      <w:r w:rsidRPr="0080677C">
        <w:rPr>
          <w:rFonts w:ascii="Arial" w:hAnsi="Arial" w:cs="Arial"/>
          <w:b/>
          <w:sz w:val="36"/>
          <w:szCs w:val="36"/>
        </w:rPr>
        <w:lastRenderedPageBreak/>
        <w:t>Core Skill:</w:t>
      </w:r>
      <w:r w:rsidR="000D1563" w:rsidRPr="0080677C">
        <w:rPr>
          <w:rFonts w:ascii="Arial" w:hAnsi="Arial" w:cs="Arial"/>
          <w:b/>
          <w:sz w:val="36"/>
          <w:szCs w:val="36"/>
        </w:rPr>
        <w:t xml:space="preserve"> </w:t>
      </w:r>
      <w:r w:rsidR="009C3FCB" w:rsidRPr="0080677C">
        <w:rPr>
          <w:rFonts w:ascii="Arial" w:hAnsi="Arial" w:cs="Arial"/>
          <w:b/>
          <w:sz w:val="36"/>
          <w:szCs w:val="36"/>
        </w:rPr>
        <w:t>Resolution and Accountability</w:t>
      </w:r>
    </w:p>
    <w:p w14:paraId="3B082E6F" w14:textId="598C868E" w:rsidR="009C3FCB" w:rsidRPr="0080677C" w:rsidRDefault="009C3FCB" w:rsidP="00826146">
      <w:pPr>
        <w:pStyle w:val="ListParagraph"/>
        <w:numPr>
          <w:ilvl w:val="0"/>
          <w:numId w:val="7"/>
        </w:numPr>
        <w:rPr>
          <w:rFonts w:ascii="Arial" w:hAnsi="Arial" w:cs="Arial"/>
          <w:bCs/>
          <w:sz w:val="28"/>
          <w:szCs w:val="28"/>
        </w:rPr>
      </w:pPr>
      <w:r w:rsidRPr="0080677C">
        <w:rPr>
          <w:rFonts w:ascii="Arial" w:hAnsi="Arial" w:cs="Arial"/>
          <w:bCs/>
          <w:sz w:val="28"/>
          <w:szCs w:val="28"/>
        </w:rPr>
        <w:t>Knowing when you are done with the session</w:t>
      </w:r>
    </w:p>
    <w:p w14:paraId="1CD6663E" w14:textId="3C752542" w:rsidR="009C3FCB" w:rsidRPr="0080677C" w:rsidRDefault="009C3FCB" w:rsidP="00826146">
      <w:pPr>
        <w:pStyle w:val="ListParagraph"/>
        <w:numPr>
          <w:ilvl w:val="1"/>
          <w:numId w:val="7"/>
        </w:numPr>
        <w:rPr>
          <w:rFonts w:ascii="Arial" w:hAnsi="Arial" w:cs="Arial"/>
          <w:bCs/>
          <w:sz w:val="28"/>
          <w:szCs w:val="28"/>
        </w:rPr>
      </w:pPr>
      <w:r w:rsidRPr="0080677C">
        <w:rPr>
          <w:rFonts w:ascii="Arial" w:hAnsi="Arial" w:cs="Arial"/>
          <w:bCs/>
          <w:sz w:val="28"/>
          <w:szCs w:val="28"/>
        </w:rPr>
        <w:t>Fully resolving the issue</w:t>
      </w:r>
    </w:p>
    <w:p w14:paraId="75231CC1" w14:textId="0BB1C971" w:rsidR="009C3FCB" w:rsidRPr="0080677C" w:rsidRDefault="009C3FCB" w:rsidP="00826146">
      <w:pPr>
        <w:pStyle w:val="ListParagraph"/>
        <w:numPr>
          <w:ilvl w:val="1"/>
          <w:numId w:val="7"/>
        </w:numPr>
        <w:rPr>
          <w:rFonts w:ascii="Arial" w:hAnsi="Arial" w:cs="Arial"/>
          <w:bCs/>
          <w:sz w:val="28"/>
          <w:szCs w:val="28"/>
        </w:rPr>
      </w:pPr>
      <w:r w:rsidRPr="0080677C">
        <w:rPr>
          <w:rFonts w:ascii="Arial" w:hAnsi="Arial" w:cs="Arial"/>
          <w:bCs/>
          <w:sz w:val="28"/>
          <w:szCs w:val="28"/>
        </w:rPr>
        <w:t>Re-assess and ask the right questions</w:t>
      </w:r>
    </w:p>
    <w:p w14:paraId="3E89A92D" w14:textId="7C4A1F3B" w:rsidR="00DA5F9E" w:rsidRPr="0080677C" w:rsidRDefault="00DA5F9E" w:rsidP="00826146">
      <w:pPr>
        <w:pStyle w:val="ListParagraph"/>
        <w:numPr>
          <w:ilvl w:val="1"/>
          <w:numId w:val="7"/>
        </w:numPr>
        <w:rPr>
          <w:rFonts w:ascii="Arial" w:hAnsi="Arial" w:cs="Arial"/>
          <w:bCs/>
          <w:sz w:val="28"/>
          <w:szCs w:val="28"/>
        </w:rPr>
      </w:pPr>
      <w:r w:rsidRPr="0080677C">
        <w:rPr>
          <w:rFonts w:ascii="Arial" w:hAnsi="Arial" w:cs="Arial"/>
          <w:bCs/>
          <w:sz w:val="28"/>
          <w:szCs w:val="28"/>
        </w:rPr>
        <w:t>“Where does it hurt now?”</w:t>
      </w:r>
    </w:p>
    <w:p w14:paraId="429D0EF2" w14:textId="698CB2BD" w:rsidR="00DA5F9E" w:rsidRPr="0080677C" w:rsidRDefault="00DA5F9E" w:rsidP="00826146">
      <w:pPr>
        <w:pStyle w:val="ListParagraph"/>
        <w:numPr>
          <w:ilvl w:val="1"/>
          <w:numId w:val="7"/>
        </w:numPr>
        <w:rPr>
          <w:rFonts w:ascii="Arial" w:hAnsi="Arial" w:cs="Arial"/>
          <w:bCs/>
          <w:sz w:val="28"/>
          <w:szCs w:val="28"/>
        </w:rPr>
      </w:pPr>
      <w:r w:rsidRPr="0080677C">
        <w:rPr>
          <w:rFonts w:ascii="Arial" w:hAnsi="Arial" w:cs="Arial"/>
          <w:bCs/>
          <w:sz w:val="28"/>
          <w:szCs w:val="28"/>
        </w:rPr>
        <w:t>Re-enforcing expectations</w:t>
      </w:r>
    </w:p>
    <w:p w14:paraId="46A53DC6" w14:textId="10B4CE60" w:rsidR="009C3FCB" w:rsidRPr="0080677C" w:rsidRDefault="009C3FCB" w:rsidP="00826146">
      <w:pPr>
        <w:pStyle w:val="ListParagraph"/>
        <w:numPr>
          <w:ilvl w:val="0"/>
          <w:numId w:val="7"/>
        </w:numPr>
        <w:rPr>
          <w:rFonts w:ascii="Arial" w:hAnsi="Arial" w:cs="Arial"/>
          <w:bCs/>
          <w:sz w:val="28"/>
          <w:szCs w:val="28"/>
        </w:rPr>
      </w:pPr>
      <w:r w:rsidRPr="0080677C">
        <w:rPr>
          <w:rFonts w:ascii="Arial" w:hAnsi="Arial" w:cs="Arial"/>
          <w:bCs/>
          <w:sz w:val="28"/>
          <w:szCs w:val="28"/>
        </w:rPr>
        <w:t>Controlling the session</w:t>
      </w:r>
    </w:p>
    <w:p w14:paraId="24F441DA" w14:textId="0C3D0251" w:rsidR="00DA5F9E" w:rsidRPr="0080677C" w:rsidRDefault="00DA5F9E" w:rsidP="00826146">
      <w:pPr>
        <w:pStyle w:val="ListParagraph"/>
        <w:numPr>
          <w:ilvl w:val="1"/>
          <w:numId w:val="7"/>
        </w:numPr>
        <w:rPr>
          <w:rFonts w:ascii="Arial" w:hAnsi="Arial" w:cs="Arial"/>
          <w:bCs/>
          <w:sz w:val="28"/>
          <w:szCs w:val="28"/>
        </w:rPr>
      </w:pPr>
      <w:r w:rsidRPr="0080677C">
        <w:rPr>
          <w:rFonts w:ascii="Arial" w:hAnsi="Arial" w:cs="Arial"/>
          <w:bCs/>
          <w:sz w:val="28"/>
          <w:szCs w:val="28"/>
        </w:rPr>
        <w:t>Dealing with “talkers”</w:t>
      </w:r>
    </w:p>
    <w:p w14:paraId="3E4F30AF" w14:textId="77777777" w:rsidR="00DA5F9E" w:rsidRPr="0080677C" w:rsidRDefault="00DA5F9E" w:rsidP="00826146">
      <w:pPr>
        <w:pStyle w:val="ListParagraph"/>
        <w:numPr>
          <w:ilvl w:val="1"/>
          <w:numId w:val="7"/>
        </w:numPr>
        <w:rPr>
          <w:rFonts w:ascii="Arial" w:hAnsi="Arial" w:cs="Arial"/>
          <w:bCs/>
          <w:sz w:val="28"/>
          <w:szCs w:val="28"/>
        </w:rPr>
      </w:pPr>
      <w:r w:rsidRPr="0080677C">
        <w:rPr>
          <w:rFonts w:ascii="Arial" w:hAnsi="Arial" w:cs="Arial"/>
          <w:bCs/>
          <w:sz w:val="28"/>
          <w:szCs w:val="28"/>
        </w:rPr>
        <w:t>Laundry List Clients</w:t>
      </w:r>
    </w:p>
    <w:p w14:paraId="1B8EA309" w14:textId="18CDDF27" w:rsidR="00DA5F9E" w:rsidRPr="0080677C" w:rsidRDefault="00DA5F9E" w:rsidP="00826146">
      <w:pPr>
        <w:pStyle w:val="ListParagraph"/>
        <w:numPr>
          <w:ilvl w:val="1"/>
          <w:numId w:val="7"/>
        </w:numPr>
        <w:rPr>
          <w:rFonts w:ascii="Arial" w:hAnsi="Arial" w:cs="Arial"/>
          <w:bCs/>
          <w:sz w:val="28"/>
          <w:szCs w:val="28"/>
        </w:rPr>
      </w:pPr>
      <w:r w:rsidRPr="0080677C">
        <w:rPr>
          <w:rFonts w:ascii="Arial" w:hAnsi="Arial" w:cs="Arial"/>
          <w:bCs/>
          <w:sz w:val="28"/>
          <w:szCs w:val="28"/>
        </w:rPr>
        <w:t>Working on too many conditions</w:t>
      </w:r>
    </w:p>
    <w:p w14:paraId="2CF69610" w14:textId="6DFEEF95" w:rsidR="0090361A" w:rsidRPr="0080677C" w:rsidRDefault="0090361A" w:rsidP="00826146">
      <w:pPr>
        <w:pStyle w:val="ListParagraph"/>
        <w:numPr>
          <w:ilvl w:val="1"/>
          <w:numId w:val="7"/>
        </w:numPr>
        <w:rPr>
          <w:rFonts w:ascii="Arial" w:hAnsi="Arial" w:cs="Arial"/>
          <w:bCs/>
          <w:sz w:val="28"/>
          <w:szCs w:val="28"/>
        </w:rPr>
      </w:pPr>
      <w:r w:rsidRPr="0080677C">
        <w:rPr>
          <w:rFonts w:ascii="Arial" w:hAnsi="Arial" w:cs="Arial"/>
          <w:bCs/>
          <w:sz w:val="28"/>
          <w:szCs w:val="28"/>
        </w:rPr>
        <w:t>If it’s not first session resolution, it’s considered therapy</w:t>
      </w:r>
    </w:p>
    <w:p w14:paraId="0F5240F1" w14:textId="3BCFA95F" w:rsidR="009C3FCB" w:rsidRPr="0080677C" w:rsidRDefault="009C3FCB" w:rsidP="00826146">
      <w:pPr>
        <w:pStyle w:val="ListParagraph"/>
        <w:numPr>
          <w:ilvl w:val="0"/>
          <w:numId w:val="7"/>
        </w:numPr>
        <w:rPr>
          <w:rFonts w:ascii="Arial" w:hAnsi="Arial" w:cs="Arial"/>
          <w:bCs/>
          <w:sz w:val="28"/>
          <w:szCs w:val="28"/>
        </w:rPr>
      </w:pPr>
      <w:r w:rsidRPr="0080677C">
        <w:rPr>
          <w:rFonts w:ascii="Arial" w:hAnsi="Arial" w:cs="Arial"/>
          <w:bCs/>
          <w:sz w:val="28"/>
          <w:szCs w:val="28"/>
        </w:rPr>
        <w:t>Chasing the Pain</w:t>
      </w:r>
    </w:p>
    <w:p w14:paraId="03797BFC" w14:textId="52FDE049" w:rsidR="009C3FCB" w:rsidRPr="0080677C" w:rsidRDefault="009C3FCB" w:rsidP="00826146">
      <w:pPr>
        <w:pStyle w:val="ListParagraph"/>
        <w:numPr>
          <w:ilvl w:val="0"/>
          <w:numId w:val="7"/>
        </w:numPr>
        <w:rPr>
          <w:rFonts w:ascii="Arial" w:hAnsi="Arial" w:cs="Arial"/>
          <w:bCs/>
          <w:sz w:val="28"/>
          <w:szCs w:val="28"/>
        </w:rPr>
      </w:pPr>
      <w:r w:rsidRPr="0080677C">
        <w:rPr>
          <w:rFonts w:ascii="Arial" w:hAnsi="Arial" w:cs="Arial"/>
          <w:bCs/>
          <w:sz w:val="28"/>
          <w:szCs w:val="28"/>
        </w:rPr>
        <w:t>“Jack of all trades and master of none”</w:t>
      </w:r>
    </w:p>
    <w:p w14:paraId="4F6DEB2E" w14:textId="6FF08C9A" w:rsidR="009C3FCB" w:rsidRPr="0080677C" w:rsidRDefault="009C3FCB" w:rsidP="00826146">
      <w:pPr>
        <w:pStyle w:val="ListParagraph"/>
        <w:numPr>
          <w:ilvl w:val="1"/>
          <w:numId w:val="7"/>
        </w:numPr>
        <w:rPr>
          <w:rFonts w:ascii="Arial" w:hAnsi="Arial" w:cs="Arial"/>
          <w:bCs/>
          <w:sz w:val="28"/>
          <w:szCs w:val="28"/>
        </w:rPr>
      </w:pPr>
      <w:r w:rsidRPr="0080677C">
        <w:rPr>
          <w:rFonts w:ascii="Arial" w:hAnsi="Arial" w:cs="Arial"/>
          <w:bCs/>
          <w:sz w:val="28"/>
          <w:szCs w:val="28"/>
        </w:rPr>
        <w:t>Adding modalities</w:t>
      </w:r>
    </w:p>
    <w:p w14:paraId="281A7E83" w14:textId="775050F4" w:rsidR="00DA5F9E" w:rsidRPr="0080677C" w:rsidRDefault="00DA5F9E" w:rsidP="00826146">
      <w:pPr>
        <w:pStyle w:val="ListParagraph"/>
        <w:numPr>
          <w:ilvl w:val="0"/>
          <w:numId w:val="7"/>
        </w:numPr>
        <w:rPr>
          <w:rFonts w:ascii="Arial" w:hAnsi="Arial" w:cs="Arial"/>
          <w:bCs/>
          <w:sz w:val="28"/>
          <w:szCs w:val="28"/>
        </w:rPr>
      </w:pPr>
      <w:r w:rsidRPr="0080677C">
        <w:rPr>
          <w:rFonts w:ascii="Arial" w:hAnsi="Arial" w:cs="Arial"/>
          <w:bCs/>
          <w:sz w:val="28"/>
          <w:szCs w:val="28"/>
        </w:rPr>
        <w:t>Blaming the client</w:t>
      </w:r>
    </w:p>
    <w:p w14:paraId="6CA374F0" w14:textId="223D08BD" w:rsidR="00AD4F09" w:rsidRPr="0080677C" w:rsidRDefault="00D51708" w:rsidP="00BA03D2">
      <w:pPr>
        <w:pStyle w:val="ListParagraph"/>
        <w:numPr>
          <w:ilvl w:val="0"/>
          <w:numId w:val="7"/>
        </w:numPr>
        <w:rPr>
          <w:rFonts w:ascii="Arial" w:hAnsi="Arial" w:cs="Arial"/>
          <w:bCs/>
          <w:sz w:val="28"/>
          <w:szCs w:val="28"/>
        </w:rPr>
      </w:pPr>
      <w:r w:rsidRPr="0080677C">
        <w:rPr>
          <w:rFonts w:ascii="Arial" w:hAnsi="Arial" w:cs="Arial"/>
          <w:bCs/>
          <w:sz w:val="28"/>
          <w:szCs w:val="28"/>
        </w:rPr>
        <w:t xml:space="preserve">Giving the Client </w:t>
      </w:r>
      <w:r w:rsidR="00DA5F9E" w:rsidRPr="0080677C">
        <w:rPr>
          <w:rFonts w:ascii="Arial" w:hAnsi="Arial" w:cs="Arial"/>
          <w:bCs/>
          <w:sz w:val="28"/>
          <w:szCs w:val="28"/>
        </w:rPr>
        <w:t>Homework</w:t>
      </w:r>
    </w:p>
    <w:p w14:paraId="30F2F3E8" w14:textId="77777777" w:rsidR="005B72A5" w:rsidRDefault="005B72A5">
      <w:pPr>
        <w:rPr>
          <w:rFonts w:ascii="Arial" w:hAnsi="Arial" w:cs="Arial"/>
          <w:b/>
          <w:sz w:val="36"/>
          <w:szCs w:val="36"/>
          <w:u w:val="single"/>
        </w:rPr>
      </w:pPr>
      <w:r>
        <w:rPr>
          <w:rFonts w:ascii="Arial" w:hAnsi="Arial" w:cs="Arial"/>
          <w:b/>
          <w:sz w:val="36"/>
          <w:szCs w:val="36"/>
          <w:u w:val="single"/>
        </w:rPr>
        <w:br w:type="page"/>
      </w:r>
    </w:p>
    <w:p w14:paraId="2AB533B3" w14:textId="5BB7B04A" w:rsidR="00A768E3" w:rsidRPr="00BA03D2" w:rsidRDefault="00A768E3" w:rsidP="00B9703C">
      <w:pPr>
        <w:rPr>
          <w:rFonts w:ascii="Arial" w:hAnsi="Arial" w:cs="Arial"/>
          <w:b/>
          <w:sz w:val="36"/>
          <w:szCs w:val="36"/>
          <w:u w:val="single"/>
        </w:rPr>
      </w:pPr>
      <w:r w:rsidRPr="00BA03D2">
        <w:rPr>
          <w:rFonts w:ascii="Arial" w:hAnsi="Arial" w:cs="Arial"/>
          <w:b/>
          <w:sz w:val="36"/>
          <w:szCs w:val="36"/>
          <w:u w:val="single"/>
        </w:rPr>
        <w:lastRenderedPageBreak/>
        <w:t>Head and Neck Protocol:</w:t>
      </w:r>
    </w:p>
    <w:p w14:paraId="330187F0" w14:textId="06AED4BF" w:rsidR="001F0F1C" w:rsidRPr="00BA03D2" w:rsidRDefault="001F0F1C" w:rsidP="00B9703C">
      <w:pPr>
        <w:rPr>
          <w:rFonts w:ascii="Arial" w:hAnsi="Arial" w:cs="Arial"/>
          <w:bCs/>
          <w:sz w:val="36"/>
          <w:szCs w:val="36"/>
        </w:rPr>
      </w:pPr>
      <w:r w:rsidRPr="005B72A5">
        <w:rPr>
          <w:rFonts w:ascii="Arial" w:hAnsi="Arial" w:cs="Arial"/>
          <w:b/>
          <w:sz w:val="32"/>
          <w:szCs w:val="32"/>
        </w:rPr>
        <w:t>Healer Logic:</w:t>
      </w:r>
      <w:r w:rsidRPr="005B72A5">
        <w:rPr>
          <w:rFonts w:ascii="Arial" w:hAnsi="Arial" w:cs="Arial"/>
          <w:bCs/>
          <w:sz w:val="32"/>
          <w:szCs w:val="32"/>
        </w:rPr>
        <w:t xml:space="preserve"> Things you are breathing</w:t>
      </w:r>
      <w:r w:rsidR="00A96CB2" w:rsidRPr="005B72A5">
        <w:rPr>
          <w:rFonts w:ascii="Arial" w:hAnsi="Arial" w:cs="Arial"/>
          <w:bCs/>
          <w:sz w:val="32"/>
          <w:szCs w:val="32"/>
        </w:rPr>
        <w:t xml:space="preserve">. </w:t>
      </w:r>
      <w:r w:rsidRPr="005B72A5">
        <w:rPr>
          <w:rFonts w:ascii="Arial" w:hAnsi="Arial" w:cs="Arial"/>
          <w:bCs/>
          <w:sz w:val="32"/>
          <w:szCs w:val="32"/>
        </w:rPr>
        <w:t>Bottom up approach. Gravity controls the fluid flow and restriction.</w:t>
      </w:r>
      <w:r w:rsidR="009D4AFE" w:rsidRPr="005B72A5">
        <w:rPr>
          <w:rFonts w:ascii="Arial" w:hAnsi="Arial" w:cs="Arial"/>
          <w:bCs/>
          <w:sz w:val="32"/>
          <w:szCs w:val="32"/>
        </w:rPr>
        <w:t xml:space="preserve"> Each individual diagnos</w:t>
      </w:r>
      <w:r w:rsidR="00544D47" w:rsidRPr="005B72A5">
        <w:rPr>
          <w:rFonts w:ascii="Arial" w:hAnsi="Arial" w:cs="Arial"/>
          <w:bCs/>
          <w:sz w:val="32"/>
          <w:szCs w:val="32"/>
        </w:rPr>
        <w:t>i</w:t>
      </w:r>
      <w:r w:rsidR="009D4AFE" w:rsidRPr="005B72A5">
        <w:rPr>
          <w:rFonts w:ascii="Arial" w:hAnsi="Arial" w:cs="Arial"/>
          <w:bCs/>
          <w:sz w:val="32"/>
          <w:szCs w:val="32"/>
        </w:rPr>
        <w:t>s for head and neck conditions are actually considered symptoms of fluid pressure and fascial restrictions.</w:t>
      </w:r>
      <w:r w:rsidR="009D4AFE" w:rsidRPr="00BA03D2">
        <w:rPr>
          <w:rFonts w:ascii="Arial" w:hAnsi="Arial" w:cs="Arial"/>
          <w:bCs/>
          <w:sz w:val="36"/>
          <w:szCs w:val="36"/>
        </w:rPr>
        <w:t xml:space="preserve"> </w:t>
      </w:r>
    </w:p>
    <w:p w14:paraId="0686F26F" w14:textId="12700CAA" w:rsidR="00B9703C" w:rsidRPr="00BA03D2" w:rsidRDefault="00B9703C" w:rsidP="00B9703C">
      <w:pPr>
        <w:rPr>
          <w:rFonts w:ascii="Arial" w:hAnsi="Arial" w:cs="Arial"/>
          <w:b/>
          <w:sz w:val="36"/>
          <w:szCs w:val="36"/>
        </w:rPr>
      </w:pPr>
      <w:r w:rsidRPr="00BA03D2">
        <w:rPr>
          <w:rFonts w:ascii="Arial" w:hAnsi="Arial" w:cs="Arial"/>
          <w:b/>
          <w:sz w:val="36"/>
          <w:szCs w:val="36"/>
        </w:rPr>
        <w:t xml:space="preserve">Starting Protocol: </w:t>
      </w:r>
    </w:p>
    <w:p w14:paraId="2DE6CED2" w14:textId="1F91F4E6" w:rsidR="00B9703C" w:rsidRPr="005B72A5" w:rsidRDefault="00B9703C" w:rsidP="00826146">
      <w:pPr>
        <w:pStyle w:val="ListParagraph"/>
        <w:numPr>
          <w:ilvl w:val="0"/>
          <w:numId w:val="20"/>
        </w:numPr>
        <w:rPr>
          <w:rFonts w:ascii="Arial" w:hAnsi="Arial" w:cs="Arial"/>
          <w:bCs/>
          <w:sz w:val="32"/>
          <w:szCs w:val="32"/>
        </w:rPr>
      </w:pPr>
      <w:r w:rsidRPr="005B72A5">
        <w:rPr>
          <w:rFonts w:ascii="Arial" w:hAnsi="Arial" w:cs="Arial"/>
          <w:bCs/>
          <w:sz w:val="32"/>
          <w:szCs w:val="32"/>
        </w:rPr>
        <w:t>Client in sitting position</w:t>
      </w:r>
      <w:r w:rsidR="001F0F1C" w:rsidRPr="005B72A5">
        <w:rPr>
          <w:rFonts w:ascii="Arial" w:hAnsi="Arial" w:cs="Arial"/>
          <w:bCs/>
          <w:sz w:val="32"/>
          <w:szCs w:val="32"/>
        </w:rPr>
        <w:t>. Use gem foot (15mm or 25mm)</w:t>
      </w:r>
    </w:p>
    <w:p w14:paraId="3D6CDE77" w14:textId="77777777" w:rsidR="00BA03D2" w:rsidRPr="005B72A5" w:rsidRDefault="00BA03D2" w:rsidP="00BA03D2">
      <w:pPr>
        <w:pStyle w:val="ListParagraph"/>
        <w:rPr>
          <w:rFonts w:ascii="Arial" w:hAnsi="Arial" w:cs="Arial"/>
          <w:bCs/>
          <w:sz w:val="32"/>
          <w:szCs w:val="32"/>
        </w:rPr>
      </w:pPr>
    </w:p>
    <w:p w14:paraId="44B99902" w14:textId="3BDA7C75" w:rsidR="00B9703C" w:rsidRPr="005B72A5" w:rsidRDefault="00B9703C" w:rsidP="00826146">
      <w:pPr>
        <w:pStyle w:val="ListParagraph"/>
        <w:numPr>
          <w:ilvl w:val="0"/>
          <w:numId w:val="20"/>
        </w:numPr>
        <w:rPr>
          <w:rFonts w:ascii="Arial" w:hAnsi="Arial" w:cs="Arial"/>
          <w:bCs/>
          <w:sz w:val="32"/>
          <w:szCs w:val="32"/>
        </w:rPr>
      </w:pPr>
      <w:r w:rsidRPr="005B72A5">
        <w:rPr>
          <w:rFonts w:ascii="Arial" w:hAnsi="Arial" w:cs="Arial"/>
          <w:bCs/>
          <w:sz w:val="32"/>
          <w:szCs w:val="32"/>
        </w:rPr>
        <w:t>Ring of Fire</w:t>
      </w:r>
      <w:r w:rsidR="001F0F1C" w:rsidRPr="005B72A5">
        <w:rPr>
          <w:rFonts w:ascii="Arial" w:hAnsi="Arial" w:cs="Arial"/>
          <w:bCs/>
          <w:sz w:val="32"/>
          <w:szCs w:val="32"/>
        </w:rPr>
        <w:t xml:space="preserve"> (one side at a time)</w:t>
      </w:r>
    </w:p>
    <w:p w14:paraId="4FF8CFB6" w14:textId="77777777" w:rsidR="00061239" w:rsidRPr="005B72A5" w:rsidRDefault="001F0F1C" w:rsidP="00826146">
      <w:pPr>
        <w:pStyle w:val="ListParagraph"/>
        <w:numPr>
          <w:ilvl w:val="1"/>
          <w:numId w:val="20"/>
        </w:numPr>
        <w:rPr>
          <w:rFonts w:ascii="Arial" w:hAnsi="Arial" w:cs="Arial"/>
          <w:bCs/>
          <w:sz w:val="32"/>
          <w:szCs w:val="32"/>
        </w:rPr>
      </w:pPr>
      <w:r w:rsidRPr="005B72A5">
        <w:rPr>
          <w:rFonts w:ascii="Arial" w:hAnsi="Arial" w:cs="Arial"/>
          <w:bCs/>
          <w:sz w:val="32"/>
          <w:szCs w:val="32"/>
        </w:rPr>
        <w:t>Start half-way and push fluid to gap between clavicles (</w:t>
      </w:r>
      <w:r w:rsidR="001E154B" w:rsidRPr="005B72A5">
        <w:rPr>
          <w:rFonts w:ascii="Arial" w:hAnsi="Arial" w:cs="Arial"/>
          <w:bCs/>
          <w:sz w:val="32"/>
          <w:szCs w:val="32"/>
        </w:rPr>
        <w:t>Safe Zone</w:t>
      </w:r>
      <w:r w:rsidRPr="005B72A5">
        <w:rPr>
          <w:rFonts w:ascii="Arial" w:hAnsi="Arial" w:cs="Arial"/>
          <w:bCs/>
          <w:sz w:val="32"/>
          <w:szCs w:val="32"/>
        </w:rPr>
        <w:t>)</w:t>
      </w:r>
      <w:r w:rsidR="00061239" w:rsidRPr="005B72A5">
        <w:rPr>
          <w:rFonts w:ascii="Arial" w:hAnsi="Arial" w:cs="Arial"/>
          <w:b/>
          <w:noProof/>
          <w:sz w:val="32"/>
          <w:szCs w:val="32"/>
        </w:rPr>
        <w:t xml:space="preserve"> </w:t>
      </w:r>
    </w:p>
    <w:p w14:paraId="06988C1E" w14:textId="6E9E74EE" w:rsidR="001F0F1C" w:rsidRPr="005B72A5" w:rsidRDefault="00061239" w:rsidP="00061239">
      <w:pPr>
        <w:ind w:left="1080"/>
        <w:jc w:val="center"/>
        <w:rPr>
          <w:rFonts w:cstheme="minorHAnsi"/>
          <w:bCs/>
          <w:sz w:val="32"/>
          <w:szCs w:val="32"/>
        </w:rPr>
      </w:pPr>
      <w:r w:rsidRPr="005B72A5">
        <w:rPr>
          <w:noProof/>
          <w:sz w:val="20"/>
          <w:szCs w:val="20"/>
        </w:rPr>
        <w:drawing>
          <wp:inline distT="0" distB="0" distL="0" distR="0" wp14:anchorId="74B70DD7" wp14:editId="3458D919">
            <wp:extent cx="2883109" cy="2973773"/>
            <wp:effectExtent l="0" t="0" r="0" b="0"/>
            <wp:docPr id="4" name="Picture 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adNeck1.png"/>
                    <pic:cNvPicPr/>
                  </pic:nvPicPr>
                  <pic:blipFill>
                    <a:blip r:embed="rId53">
                      <a:extLst>
                        <a:ext uri="{28A0092B-C50C-407E-A947-70E740481C1C}">
                          <a14:useLocalDpi xmlns:a14="http://schemas.microsoft.com/office/drawing/2010/main" val="0"/>
                        </a:ext>
                      </a:extLst>
                    </a:blip>
                    <a:stretch>
                      <a:fillRect/>
                    </a:stretch>
                  </pic:blipFill>
                  <pic:spPr>
                    <a:xfrm>
                      <a:off x="0" y="0"/>
                      <a:ext cx="2916086" cy="3007787"/>
                    </a:xfrm>
                    <a:prstGeom prst="rect">
                      <a:avLst/>
                    </a:prstGeom>
                  </pic:spPr>
                </pic:pic>
              </a:graphicData>
            </a:graphic>
          </wp:inline>
        </w:drawing>
      </w:r>
    </w:p>
    <w:p w14:paraId="226F828D" w14:textId="3D135162" w:rsidR="001F0F1C" w:rsidRPr="005B72A5" w:rsidRDefault="001F0F1C"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Work towards back of neck and push fluids forward</w:t>
      </w:r>
    </w:p>
    <w:p w14:paraId="7673936A" w14:textId="3C7AFF44" w:rsidR="00061239" w:rsidRPr="005B72A5" w:rsidRDefault="00061239" w:rsidP="00BA03D2">
      <w:pPr>
        <w:pStyle w:val="ListParagraph"/>
        <w:spacing w:line="276" w:lineRule="auto"/>
        <w:ind w:left="1440"/>
        <w:jc w:val="center"/>
        <w:rPr>
          <w:rFonts w:ascii="Arial" w:hAnsi="Arial" w:cs="Arial"/>
          <w:bCs/>
          <w:sz w:val="32"/>
          <w:szCs w:val="32"/>
        </w:rPr>
      </w:pPr>
      <w:r w:rsidRPr="005B72A5">
        <w:rPr>
          <w:rFonts w:ascii="Arial" w:hAnsi="Arial" w:cs="Arial"/>
          <w:bCs/>
          <w:noProof/>
          <w:sz w:val="32"/>
          <w:szCs w:val="32"/>
        </w:rPr>
        <w:lastRenderedPageBreak/>
        <w:drawing>
          <wp:inline distT="0" distB="0" distL="0" distR="0" wp14:anchorId="559FA3BA" wp14:editId="6115B4D7">
            <wp:extent cx="3600450" cy="3238500"/>
            <wp:effectExtent l="0" t="0" r="0" b="0"/>
            <wp:docPr id="8" name="Picture 8"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Neck5.png"/>
                    <pic:cNvPicPr/>
                  </pic:nvPicPr>
                  <pic:blipFill>
                    <a:blip r:embed="rId54">
                      <a:extLst>
                        <a:ext uri="{28A0092B-C50C-407E-A947-70E740481C1C}">
                          <a14:useLocalDpi xmlns:a14="http://schemas.microsoft.com/office/drawing/2010/main" val="0"/>
                        </a:ext>
                      </a:extLst>
                    </a:blip>
                    <a:stretch>
                      <a:fillRect/>
                    </a:stretch>
                  </pic:blipFill>
                  <pic:spPr>
                    <a:xfrm>
                      <a:off x="0" y="0"/>
                      <a:ext cx="3600450" cy="3238500"/>
                    </a:xfrm>
                    <a:prstGeom prst="rect">
                      <a:avLst/>
                    </a:prstGeom>
                  </pic:spPr>
                </pic:pic>
              </a:graphicData>
            </a:graphic>
          </wp:inline>
        </w:drawing>
      </w:r>
    </w:p>
    <w:p w14:paraId="19C813EA" w14:textId="5CFC3886" w:rsidR="001F0F1C" w:rsidRDefault="001F0F1C"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Stop at spine and repeat on other side</w:t>
      </w:r>
    </w:p>
    <w:p w14:paraId="531156B4" w14:textId="77777777" w:rsidR="005B72A5" w:rsidRPr="005B72A5" w:rsidRDefault="005B72A5" w:rsidP="005B72A5">
      <w:pPr>
        <w:pStyle w:val="ListParagraph"/>
        <w:spacing w:line="276" w:lineRule="auto"/>
        <w:ind w:left="1440"/>
        <w:rPr>
          <w:rFonts w:ascii="Arial" w:hAnsi="Arial" w:cs="Arial"/>
          <w:bCs/>
          <w:sz w:val="32"/>
          <w:szCs w:val="32"/>
        </w:rPr>
      </w:pPr>
    </w:p>
    <w:p w14:paraId="606687B8" w14:textId="15881568" w:rsidR="001F0F1C" w:rsidRPr="005B72A5" w:rsidRDefault="001F0F1C" w:rsidP="00BA03D2">
      <w:pPr>
        <w:pStyle w:val="ListParagraph"/>
        <w:numPr>
          <w:ilvl w:val="0"/>
          <w:numId w:val="20"/>
        </w:numPr>
        <w:spacing w:line="276" w:lineRule="auto"/>
        <w:rPr>
          <w:rFonts w:ascii="Arial" w:hAnsi="Arial" w:cs="Arial"/>
          <w:bCs/>
          <w:sz w:val="32"/>
          <w:szCs w:val="32"/>
        </w:rPr>
      </w:pPr>
      <w:r w:rsidRPr="005B72A5">
        <w:rPr>
          <w:rFonts w:ascii="Arial" w:hAnsi="Arial" w:cs="Arial"/>
          <w:bCs/>
          <w:sz w:val="32"/>
          <w:szCs w:val="32"/>
        </w:rPr>
        <w:t>Throat Drain</w:t>
      </w:r>
    </w:p>
    <w:p w14:paraId="4E04A86B" w14:textId="3BB3C1E5" w:rsidR="00071104" w:rsidRPr="005B72A5" w:rsidRDefault="00071104" w:rsidP="00BA03D2">
      <w:pPr>
        <w:spacing w:line="276" w:lineRule="auto"/>
        <w:jc w:val="center"/>
        <w:rPr>
          <w:rFonts w:ascii="Arial" w:hAnsi="Arial" w:cs="Arial"/>
          <w:bCs/>
          <w:sz w:val="32"/>
          <w:szCs w:val="32"/>
        </w:rPr>
      </w:pPr>
      <w:r w:rsidRPr="005B72A5">
        <w:rPr>
          <w:rFonts w:ascii="Arial" w:hAnsi="Arial" w:cs="Arial"/>
          <w:bCs/>
          <w:noProof/>
          <w:sz w:val="32"/>
          <w:szCs w:val="32"/>
        </w:rPr>
        <w:drawing>
          <wp:inline distT="0" distB="0" distL="0" distR="0" wp14:anchorId="7A22367E" wp14:editId="574778E2">
            <wp:extent cx="3028950" cy="3124200"/>
            <wp:effectExtent l="0" t="0" r="0" b="0"/>
            <wp:docPr id="6" name="Picture 6" descr="A picture containing person, tooth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dNeck3.png"/>
                    <pic:cNvPicPr/>
                  </pic:nvPicPr>
                  <pic:blipFill>
                    <a:blip r:embed="rId55">
                      <a:extLst>
                        <a:ext uri="{28A0092B-C50C-407E-A947-70E740481C1C}">
                          <a14:useLocalDpi xmlns:a14="http://schemas.microsoft.com/office/drawing/2010/main" val="0"/>
                        </a:ext>
                      </a:extLst>
                    </a:blip>
                    <a:stretch>
                      <a:fillRect/>
                    </a:stretch>
                  </pic:blipFill>
                  <pic:spPr>
                    <a:xfrm>
                      <a:off x="0" y="0"/>
                      <a:ext cx="3028950" cy="3124200"/>
                    </a:xfrm>
                    <a:prstGeom prst="rect">
                      <a:avLst/>
                    </a:prstGeom>
                  </pic:spPr>
                </pic:pic>
              </a:graphicData>
            </a:graphic>
          </wp:inline>
        </w:drawing>
      </w:r>
    </w:p>
    <w:p w14:paraId="20AA030F" w14:textId="5460C507" w:rsidR="001F0F1C" w:rsidRPr="005B72A5" w:rsidRDefault="001F0F1C"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Start on one side and push fluids from bottom of jaw</w:t>
      </w:r>
      <w:r w:rsidR="00A96CB2" w:rsidRPr="005B72A5">
        <w:rPr>
          <w:rFonts w:ascii="Arial" w:hAnsi="Arial" w:cs="Arial"/>
          <w:bCs/>
          <w:sz w:val="32"/>
          <w:szCs w:val="32"/>
        </w:rPr>
        <w:t xml:space="preserve"> and directly down the side of the throat</w:t>
      </w:r>
      <w:r w:rsidRPr="005B72A5">
        <w:rPr>
          <w:rFonts w:ascii="Arial" w:hAnsi="Arial" w:cs="Arial"/>
          <w:bCs/>
          <w:sz w:val="32"/>
          <w:szCs w:val="32"/>
        </w:rPr>
        <w:t xml:space="preserve"> to drain point</w:t>
      </w:r>
    </w:p>
    <w:p w14:paraId="1F737609" w14:textId="77777777" w:rsidR="000E7139" w:rsidRPr="005B72A5" w:rsidRDefault="000E7139" w:rsidP="000E7139">
      <w:pPr>
        <w:pStyle w:val="ListParagraph"/>
        <w:spacing w:line="276" w:lineRule="auto"/>
        <w:ind w:left="1440"/>
        <w:rPr>
          <w:rFonts w:ascii="Arial" w:hAnsi="Arial" w:cs="Arial"/>
          <w:bCs/>
          <w:sz w:val="32"/>
          <w:szCs w:val="32"/>
        </w:rPr>
      </w:pPr>
    </w:p>
    <w:p w14:paraId="7E5AC16B" w14:textId="6BF55C4D" w:rsidR="004158DD" w:rsidRPr="005B72A5" w:rsidRDefault="004158DD"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lastRenderedPageBreak/>
        <w:t>Always continue to push fluids around the ring of fire to end in the drain point</w:t>
      </w:r>
    </w:p>
    <w:p w14:paraId="3EE2ECE2" w14:textId="3658D56B" w:rsidR="00071104" w:rsidRPr="005B72A5" w:rsidRDefault="00071104" w:rsidP="00BA03D2">
      <w:pPr>
        <w:pStyle w:val="ListParagraph"/>
        <w:spacing w:line="276" w:lineRule="auto"/>
        <w:ind w:left="1440"/>
        <w:jc w:val="center"/>
        <w:rPr>
          <w:rFonts w:ascii="Arial" w:hAnsi="Arial" w:cs="Arial"/>
          <w:bCs/>
          <w:sz w:val="32"/>
          <w:szCs w:val="32"/>
        </w:rPr>
      </w:pPr>
      <w:r w:rsidRPr="005B72A5">
        <w:rPr>
          <w:rFonts w:ascii="Arial" w:hAnsi="Arial" w:cs="Arial"/>
          <w:bCs/>
          <w:noProof/>
          <w:sz w:val="32"/>
          <w:szCs w:val="32"/>
        </w:rPr>
        <w:drawing>
          <wp:inline distT="0" distB="0" distL="0" distR="0" wp14:anchorId="3955C33A" wp14:editId="77833FEF">
            <wp:extent cx="3028950" cy="3124200"/>
            <wp:effectExtent l="0" t="0" r="0" b="0"/>
            <wp:docPr id="7" name="Picture 7" descr="A picture containing person, white, looking, tooth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Neck4.png"/>
                    <pic:cNvPicPr/>
                  </pic:nvPicPr>
                  <pic:blipFill>
                    <a:blip r:embed="rId56">
                      <a:extLst>
                        <a:ext uri="{28A0092B-C50C-407E-A947-70E740481C1C}">
                          <a14:useLocalDpi xmlns:a14="http://schemas.microsoft.com/office/drawing/2010/main" val="0"/>
                        </a:ext>
                      </a:extLst>
                    </a:blip>
                    <a:stretch>
                      <a:fillRect/>
                    </a:stretch>
                  </pic:blipFill>
                  <pic:spPr>
                    <a:xfrm>
                      <a:off x="0" y="0"/>
                      <a:ext cx="3028950" cy="3124200"/>
                    </a:xfrm>
                    <a:prstGeom prst="rect">
                      <a:avLst/>
                    </a:prstGeom>
                  </pic:spPr>
                </pic:pic>
              </a:graphicData>
            </a:graphic>
          </wp:inline>
        </w:drawing>
      </w:r>
    </w:p>
    <w:p w14:paraId="09004656" w14:textId="77777777" w:rsidR="000E7139" w:rsidRPr="005B72A5" w:rsidRDefault="000E7139" w:rsidP="00BA03D2">
      <w:pPr>
        <w:pStyle w:val="ListParagraph"/>
        <w:spacing w:line="276" w:lineRule="auto"/>
        <w:ind w:left="1440"/>
        <w:jc w:val="center"/>
        <w:rPr>
          <w:rFonts w:ascii="Arial" w:hAnsi="Arial" w:cs="Arial"/>
          <w:bCs/>
          <w:sz w:val="32"/>
          <w:szCs w:val="32"/>
        </w:rPr>
      </w:pPr>
    </w:p>
    <w:p w14:paraId="458A1CF3" w14:textId="634E681F" w:rsidR="001F0F1C" w:rsidRPr="005B72A5" w:rsidRDefault="004158DD"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 xml:space="preserve">Work in vertical lines around </w:t>
      </w:r>
      <w:r w:rsidR="009D4AFE" w:rsidRPr="005B72A5">
        <w:rPr>
          <w:rFonts w:ascii="Arial" w:hAnsi="Arial" w:cs="Arial"/>
          <w:bCs/>
          <w:sz w:val="32"/>
          <w:szCs w:val="32"/>
        </w:rPr>
        <w:t>half-</w:t>
      </w:r>
      <w:r w:rsidRPr="005B72A5">
        <w:rPr>
          <w:rFonts w:ascii="Arial" w:hAnsi="Arial" w:cs="Arial"/>
          <w:bCs/>
          <w:sz w:val="32"/>
          <w:szCs w:val="32"/>
        </w:rPr>
        <w:t>circumference of the neck around to spine and repeat on other side</w:t>
      </w:r>
    </w:p>
    <w:p w14:paraId="6ADCC9AA" w14:textId="77777777" w:rsidR="00B9703C" w:rsidRPr="00BA03D2" w:rsidRDefault="00B9703C" w:rsidP="00BA03D2">
      <w:pPr>
        <w:pStyle w:val="ListParagraph"/>
        <w:spacing w:line="276" w:lineRule="auto"/>
        <w:rPr>
          <w:rFonts w:ascii="Arial" w:hAnsi="Arial" w:cs="Arial"/>
          <w:bCs/>
          <w:sz w:val="36"/>
          <w:szCs w:val="36"/>
        </w:rPr>
      </w:pPr>
    </w:p>
    <w:p w14:paraId="12F30CD6" w14:textId="02F49B76" w:rsidR="00B9703C"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Head conditions</w:t>
      </w:r>
      <w:r w:rsidRPr="005B72A5">
        <w:rPr>
          <w:rFonts w:ascii="Arial" w:hAnsi="Arial" w:cs="Arial"/>
          <w:bCs/>
          <w:color w:val="1D2129"/>
          <w:sz w:val="32"/>
          <w:szCs w:val="24"/>
          <w:shd w:val="clear" w:color="auto" w:fill="FFFFFF"/>
        </w:rPr>
        <w:t xml:space="preserve"> (</w:t>
      </w:r>
      <w:r w:rsidR="00A768E3" w:rsidRPr="005B72A5">
        <w:rPr>
          <w:rFonts w:ascii="Arial" w:hAnsi="Arial" w:cs="Arial"/>
          <w:bCs/>
          <w:color w:val="1D2129"/>
          <w:sz w:val="32"/>
          <w:szCs w:val="24"/>
          <w:shd w:val="clear" w:color="auto" w:fill="FFFFFF"/>
        </w:rPr>
        <w:t>Sinus pressure</w:t>
      </w:r>
      <w:r w:rsidRPr="005B72A5">
        <w:rPr>
          <w:rFonts w:ascii="Arial" w:hAnsi="Arial" w:cs="Arial"/>
          <w:bCs/>
          <w:color w:val="1D2129"/>
          <w:sz w:val="32"/>
          <w:szCs w:val="24"/>
          <w:shd w:val="clear" w:color="auto" w:fill="FFFFFF"/>
        </w:rPr>
        <w:t>, face nerve pain, Migraines and Headaches, Receding gums, Jaw pain and TMJ)</w:t>
      </w:r>
    </w:p>
    <w:p w14:paraId="7CFCB1DD" w14:textId="609B784E" w:rsidR="0064141D" w:rsidRPr="005B72A5" w:rsidRDefault="0064141D"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Sinus pressure is connected to fluid in the head and neck. Use the starting protocol before working on any of the head conditions. Then focus on the specific area of pain. Migraines and headaches are symptoms of fluid pressure in the head. Once the neck pressure has been released, the head fluids can be released and pushed down the neck. There is also a connection with high blood pressure and headaches/migraines. Loosen the back of the neck first before working on the headaches and migraines.</w:t>
      </w:r>
    </w:p>
    <w:p w14:paraId="47632998" w14:textId="18B38E62" w:rsidR="00D61DF4" w:rsidRPr="005B72A5" w:rsidRDefault="00D61DF4" w:rsidP="00BA03D2">
      <w:pPr>
        <w:spacing w:line="276" w:lineRule="auto"/>
        <w:ind w:left="720"/>
        <w:jc w:val="center"/>
        <w:rPr>
          <w:rFonts w:ascii="Arial" w:hAnsi="Arial" w:cs="Arial"/>
          <w:bCs/>
          <w:sz w:val="32"/>
          <w:szCs w:val="32"/>
        </w:rPr>
      </w:pPr>
      <w:r w:rsidRPr="005B72A5">
        <w:rPr>
          <w:rFonts w:ascii="Arial" w:hAnsi="Arial" w:cs="Arial"/>
          <w:bCs/>
          <w:noProof/>
          <w:sz w:val="32"/>
          <w:szCs w:val="32"/>
        </w:rPr>
        <w:lastRenderedPageBreak/>
        <w:drawing>
          <wp:inline distT="0" distB="0" distL="0" distR="0" wp14:anchorId="3B6A128E" wp14:editId="1F309D5C">
            <wp:extent cx="3028950" cy="2800350"/>
            <wp:effectExtent l="0" t="0" r="0" b="0"/>
            <wp:docPr id="9" name="Picture 9" descr="A picture contain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eadNeck6.png"/>
                    <pic:cNvPicPr/>
                  </pic:nvPicPr>
                  <pic:blipFill>
                    <a:blip r:embed="rId57">
                      <a:extLst>
                        <a:ext uri="{28A0092B-C50C-407E-A947-70E740481C1C}">
                          <a14:useLocalDpi xmlns:a14="http://schemas.microsoft.com/office/drawing/2010/main" val="0"/>
                        </a:ext>
                      </a:extLst>
                    </a:blip>
                    <a:stretch>
                      <a:fillRect/>
                    </a:stretch>
                  </pic:blipFill>
                  <pic:spPr>
                    <a:xfrm>
                      <a:off x="0" y="0"/>
                      <a:ext cx="3028950" cy="2800350"/>
                    </a:xfrm>
                    <a:prstGeom prst="rect">
                      <a:avLst/>
                    </a:prstGeom>
                  </pic:spPr>
                </pic:pic>
              </a:graphicData>
            </a:graphic>
          </wp:inline>
        </w:drawing>
      </w:r>
    </w:p>
    <w:p w14:paraId="7DDF5D34" w14:textId="77777777" w:rsidR="00B9703C" w:rsidRPr="005B72A5" w:rsidRDefault="00B9703C" w:rsidP="00BA03D2">
      <w:pPr>
        <w:pStyle w:val="ListParagraph"/>
        <w:spacing w:line="276" w:lineRule="auto"/>
        <w:rPr>
          <w:rFonts w:ascii="Arial" w:hAnsi="Arial" w:cs="Arial"/>
          <w:bCs/>
          <w:sz w:val="32"/>
          <w:szCs w:val="32"/>
        </w:rPr>
      </w:pPr>
    </w:p>
    <w:p w14:paraId="4380B501" w14:textId="6D5D90BC" w:rsidR="00A768E3"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Neck conditions</w:t>
      </w:r>
      <w:r w:rsidRPr="005B72A5">
        <w:rPr>
          <w:rFonts w:ascii="Arial" w:hAnsi="Arial" w:cs="Arial"/>
          <w:bCs/>
          <w:color w:val="1D2129"/>
          <w:sz w:val="32"/>
          <w:szCs w:val="24"/>
          <w:shd w:val="clear" w:color="auto" w:fill="FFFFFF"/>
        </w:rPr>
        <w:t xml:space="preserve"> (Tonsillitis, sore throat, fatigue, cysts, tumors, </w:t>
      </w:r>
      <w:r w:rsidR="002A6C5C" w:rsidRPr="005B72A5">
        <w:rPr>
          <w:rFonts w:ascii="Arial" w:hAnsi="Arial" w:cs="Arial"/>
          <w:bCs/>
          <w:color w:val="1D2129"/>
          <w:sz w:val="32"/>
          <w:szCs w:val="24"/>
          <w:shd w:val="clear" w:color="auto" w:fill="FFFFFF"/>
        </w:rPr>
        <w:t>t</w:t>
      </w:r>
      <w:r w:rsidRPr="005B72A5">
        <w:rPr>
          <w:rFonts w:ascii="Arial" w:hAnsi="Arial" w:cs="Arial"/>
          <w:bCs/>
          <w:color w:val="1D2129"/>
          <w:sz w:val="32"/>
          <w:szCs w:val="24"/>
          <w:shd w:val="clear" w:color="auto" w:fill="FFFFFF"/>
        </w:rPr>
        <w:t xml:space="preserve">hyroid, </w:t>
      </w:r>
      <w:r w:rsidR="002A6C5C" w:rsidRPr="005B72A5">
        <w:rPr>
          <w:rFonts w:ascii="Arial" w:hAnsi="Arial" w:cs="Arial"/>
          <w:bCs/>
          <w:color w:val="1D2129"/>
          <w:sz w:val="32"/>
          <w:szCs w:val="24"/>
          <w:shd w:val="clear" w:color="auto" w:fill="FFFFFF"/>
        </w:rPr>
        <w:t>h</w:t>
      </w:r>
      <w:r w:rsidRPr="005B72A5">
        <w:rPr>
          <w:rFonts w:ascii="Arial" w:hAnsi="Arial" w:cs="Arial"/>
          <w:bCs/>
          <w:color w:val="1D2129"/>
          <w:sz w:val="32"/>
          <w:szCs w:val="24"/>
          <w:shd w:val="clear" w:color="auto" w:fill="FFFFFF"/>
        </w:rPr>
        <w:t>igh blood pressure)</w:t>
      </w:r>
    </w:p>
    <w:p w14:paraId="39865BAE" w14:textId="2711829A" w:rsidR="002A6C5C" w:rsidRPr="005B72A5" w:rsidRDefault="002A6C5C"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Work with barefoot fork directly on any area of pain, fluid pockets, fascial restrictions. Do not press hard against the throat. Use a supporting hand on the other side of the jaw or throat. </w:t>
      </w:r>
      <w:r w:rsidR="009D4AFE" w:rsidRPr="005B72A5">
        <w:rPr>
          <w:rFonts w:ascii="Arial" w:hAnsi="Arial" w:cs="Arial"/>
          <w:bCs/>
          <w:sz w:val="32"/>
          <w:szCs w:val="32"/>
        </w:rPr>
        <w:t xml:space="preserve">Never slide a barefoot tuning fork against the skin. For high blood pressure, focus on loosening the tension on both sides of the spine from the skull to the neck line. </w:t>
      </w:r>
    </w:p>
    <w:p w14:paraId="65CC1FEA" w14:textId="45607C8D" w:rsidR="00D61DF4" w:rsidRPr="005B72A5" w:rsidRDefault="00D61DF4" w:rsidP="00BA03D2">
      <w:pPr>
        <w:spacing w:line="276" w:lineRule="auto"/>
        <w:ind w:left="720"/>
        <w:jc w:val="center"/>
        <w:rPr>
          <w:rFonts w:ascii="Arial" w:hAnsi="Arial" w:cs="Arial"/>
          <w:bCs/>
          <w:sz w:val="32"/>
          <w:szCs w:val="32"/>
        </w:rPr>
      </w:pPr>
      <w:r w:rsidRPr="005B72A5">
        <w:rPr>
          <w:rFonts w:ascii="Arial" w:hAnsi="Arial" w:cs="Arial"/>
          <w:bCs/>
          <w:noProof/>
          <w:sz w:val="32"/>
          <w:szCs w:val="32"/>
        </w:rPr>
        <w:drawing>
          <wp:inline distT="0" distB="0" distL="0" distR="0" wp14:anchorId="219708F0" wp14:editId="5E3FDEB9">
            <wp:extent cx="3149600" cy="2362200"/>
            <wp:effectExtent l="0" t="0" r="0" b="0"/>
            <wp:docPr id="14" name="Picture 14" descr="A picture containing person, indoor, wall,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H010065-0002.tif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51823" cy="2363867"/>
                    </a:xfrm>
                    <a:prstGeom prst="rect">
                      <a:avLst/>
                    </a:prstGeom>
                  </pic:spPr>
                </pic:pic>
              </a:graphicData>
            </a:graphic>
          </wp:inline>
        </w:drawing>
      </w:r>
    </w:p>
    <w:p w14:paraId="4E7799BE" w14:textId="2EFAA3A3" w:rsidR="00A768E3"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lastRenderedPageBreak/>
        <w:t>Ailments</w:t>
      </w:r>
      <w:r w:rsidRPr="005B72A5">
        <w:rPr>
          <w:rFonts w:ascii="Arial" w:hAnsi="Arial" w:cs="Arial"/>
          <w:bCs/>
          <w:color w:val="1D2129"/>
          <w:sz w:val="32"/>
          <w:szCs w:val="24"/>
          <w:shd w:val="clear" w:color="auto" w:fill="FFFFFF"/>
        </w:rPr>
        <w:t xml:space="preserve"> (</w:t>
      </w:r>
      <w:r w:rsidR="00A768E3" w:rsidRPr="005B72A5">
        <w:rPr>
          <w:rFonts w:ascii="Arial" w:hAnsi="Arial" w:cs="Arial"/>
          <w:bCs/>
          <w:color w:val="1D2129"/>
          <w:sz w:val="32"/>
          <w:szCs w:val="24"/>
          <w:shd w:val="clear" w:color="auto" w:fill="FFFFFF"/>
        </w:rPr>
        <w:t>Colds and viruses</w:t>
      </w:r>
      <w:r w:rsidRPr="005B72A5">
        <w:rPr>
          <w:rFonts w:ascii="Arial" w:hAnsi="Arial" w:cs="Arial"/>
          <w:bCs/>
          <w:color w:val="1D2129"/>
          <w:sz w:val="32"/>
          <w:szCs w:val="24"/>
          <w:shd w:val="clear" w:color="auto" w:fill="FFFFFF"/>
        </w:rPr>
        <w:t>)</w:t>
      </w:r>
    </w:p>
    <w:p w14:paraId="606481B9" w14:textId="264732B6" w:rsidR="000E7139" w:rsidRPr="005B72A5" w:rsidRDefault="002A6C5C"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Fluid pressure in the head and neck keep the viruses and bacteria contained. Flush the fluids using the starting protocol to release the substances that are sustaining the illness. </w:t>
      </w:r>
    </w:p>
    <w:p w14:paraId="2AEB12F1" w14:textId="60238A16" w:rsidR="00A768E3" w:rsidRPr="005B72A5" w:rsidRDefault="00A768E3"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 xml:space="preserve">Ear </w:t>
      </w:r>
      <w:r w:rsidR="00C1795F" w:rsidRPr="005B72A5">
        <w:rPr>
          <w:rFonts w:ascii="Arial" w:hAnsi="Arial" w:cs="Arial"/>
          <w:b/>
          <w:color w:val="1D2129"/>
          <w:sz w:val="32"/>
          <w:szCs w:val="24"/>
          <w:u w:val="single"/>
          <w:shd w:val="clear" w:color="auto" w:fill="FFFFFF"/>
        </w:rPr>
        <w:t>conditions</w:t>
      </w:r>
      <w:r w:rsidR="00C1795F" w:rsidRPr="005B72A5">
        <w:rPr>
          <w:rFonts w:ascii="Arial" w:hAnsi="Arial" w:cs="Arial"/>
          <w:bCs/>
          <w:color w:val="1D2129"/>
          <w:sz w:val="32"/>
          <w:szCs w:val="24"/>
          <w:shd w:val="clear" w:color="auto" w:fill="FFFFFF"/>
        </w:rPr>
        <w:t xml:space="preserve"> (vertigo, tinnitus, hearing loss)</w:t>
      </w:r>
    </w:p>
    <w:p w14:paraId="3DFEBB5C" w14:textId="77777777" w:rsidR="00055F37" w:rsidRPr="005B72A5" w:rsidRDefault="002A6C5C"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Fluid pressure near the ear and along the neck is causing most of the ear conditions. Use the starting protocol to relieve the head and neck fluid pressure. The</w:t>
      </w:r>
      <w:r w:rsidR="009D4AFE" w:rsidRPr="005B72A5">
        <w:rPr>
          <w:rFonts w:ascii="Arial" w:hAnsi="Arial" w:cs="Arial"/>
          <w:bCs/>
          <w:sz w:val="32"/>
          <w:szCs w:val="32"/>
        </w:rPr>
        <w:t>n</w:t>
      </w:r>
      <w:r w:rsidRPr="005B72A5">
        <w:rPr>
          <w:rFonts w:ascii="Arial" w:hAnsi="Arial" w:cs="Arial"/>
          <w:bCs/>
          <w:sz w:val="32"/>
          <w:szCs w:val="32"/>
        </w:rPr>
        <w:t xml:space="preserve"> continue working on the neck just below the ear to relieve additional fluid pockets. </w:t>
      </w:r>
      <w:r w:rsidR="00566B28" w:rsidRPr="005B72A5">
        <w:rPr>
          <w:rFonts w:ascii="Arial" w:hAnsi="Arial" w:cs="Arial"/>
          <w:bCs/>
          <w:sz w:val="32"/>
          <w:szCs w:val="32"/>
        </w:rPr>
        <w:t>Vertigo should clear up with one session. Tinnitus could reduce and resolve within one session. However, it could take a few days for the ringing to subside completely. Some hearing loss and tinnitus that is caused from high impact sound trauma might not resolve completely. Most tinnitus and ear conditions that are not birth defects and long-term trauma are able to be resolved with fluid flushing.</w:t>
      </w:r>
    </w:p>
    <w:p w14:paraId="4E7569ED" w14:textId="7425C140" w:rsidR="002A6C5C" w:rsidRDefault="00055F37" w:rsidP="00BA03D2">
      <w:pPr>
        <w:spacing w:line="276" w:lineRule="auto"/>
        <w:ind w:left="720"/>
        <w:jc w:val="center"/>
        <w:rPr>
          <w:rFonts w:ascii="Arial" w:hAnsi="Arial" w:cs="Arial"/>
          <w:bCs/>
          <w:sz w:val="32"/>
          <w:szCs w:val="32"/>
        </w:rPr>
      </w:pPr>
      <w:r w:rsidRPr="005B72A5">
        <w:rPr>
          <w:rFonts w:ascii="Arial" w:hAnsi="Arial" w:cs="Arial"/>
          <w:bCs/>
          <w:noProof/>
          <w:sz w:val="32"/>
          <w:szCs w:val="32"/>
        </w:rPr>
        <w:lastRenderedPageBreak/>
        <w:drawing>
          <wp:inline distT="0" distB="0" distL="0" distR="0" wp14:anchorId="6B1F45BE" wp14:editId="0B311D02">
            <wp:extent cx="3600450" cy="3238500"/>
            <wp:effectExtent l="0" t="0" r="0" b="0"/>
            <wp:docPr id="15" name="Picture 15"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eadNeck7.png"/>
                    <pic:cNvPicPr/>
                  </pic:nvPicPr>
                  <pic:blipFill>
                    <a:blip r:embed="rId59">
                      <a:extLst>
                        <a:ext uri="{28A0092B-C50C-407E-A947-70E740481C1C}">
                          <a14:useLocalDpi xmlns:a14="http://schemas.microsoft.com/office/drawing/2010/main" val="0"/>
                        </a:ext>
                      </a:extLst>
                    </a:blip>
                    <a:stretch>
                      <a:fillRect/>
                    </a:stretch>
                  </pic:blipFill>
                  <pic:spPr>
                    <a:xfrm>
                      <a:off x="0" y="0"/>
                      <a:ext cx="3600450" cy="3238500"/>
                    </a:xfrm>
                    <a:prstGeom prst="rect">
                      <a:avLst/>
                    </a:prstGeom>
                  </pic:spPr>
                </pic:pic>
              </a:graphicData>
            </a:graphic>
          </wp:inline>
        </w:drawing>
      </w:r>
    </w:p>
    <w:p w14:paraId="6773A205" w14:textId="77777777" w:rsidR="005B72A5" w:rsidRPr="005B72A5" w:rsidRDefault="005B72A5" w:rsidP="00BA03D2">
      <w:pPr>
        <w:spacing w:line="276" w:lineRule="auto"/>
        <w:ind w:left="720"/>
        <w:jc w:val="center"/>
        <w:rPr>
          <w:rFonts w:ascii="Arial" w:hAnsi="Arial" w:cs="Arial"/>
          <w:bCs/>
          <w:sz w:val="32"/>
          <w:szCs w:val="32"/>
        </w:rPr>
      </w:pPr>
    </w:p>
    <w:p w14:paraId="6AB0A2CE" w14:textId="77777777" w:rsidR="00BA03D2" w:rsidRPr="005B72A5" w:rsidRDefault="00BA03D2" w:rsidP="00BA03D2">
      <w:pPr>
        <w:spacing w:line="276" w:lineRule="auto"/>
        <w:ind w:left="720"/>
        <w:jc w:val="center"/>
        <w:rPr>
          <w:rFonts w:ascii="Arial" w:hAnsi="Arial" w:cs="Arial"/>
          <w:bCs/>
          <w:sz w:val="32"/>
          <w:szCs w:val="32"/>
        </w:rPr>
      </w:pPr>
    </w:p>
    <w:p w14:paraId="013DF1FE" w14:textId="77777777" w:rsidR="00A768E3" w:rsidRPr="005B72A5" w:rsidRDefault="00A768E3" w:rsidP="00BA03D2">
      <w:pPr>
        <w:pStyle w:val="ListParagraph"/>
        <w:spacing w:line="276" w:lineRule="auto"/>
        <w:rPr>
          <w:rFonts w:ascii="Arial" w:hAnsi="Arial" w:cs="Arial"/>
          <w:bCs/>
          <w:sz w:val="32"/>
          <w:szCs w:val="32"/>
        </w:rPr>
      </w:pPr>
    </w:p>
    <w:p w14:paraId="5B624728" w14:textId="725793BA" w:rsidR="00B9703C"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Eye conditions</w:t>
      </w:r>
      <w:r w:rsidRPr="005B72A5">
        <w:rPr>
          <w:rFonts w:ascii="Arial" w:hAnsi="Arial" w:cs="Arial"/>
          <w:bCs/>
          <w:color w:val="1D2129"/>
          <w:sz w:val="32"/>
          <w:szCs w:val="24"/>
          <w:shd w:val="clear" w:color="auto" w:fill="FFFFFF"/>
        </w:rPr>
        <w:t xml:space="preserve"> (</w:t>
      </w:r>
      <w:r w:rsidR="00A768E3" w:rsidRPr="005B72A5">
        <w:rPr>
          <w:rFonts w:ascii="Arial" w:hAnsi="Arial" w:cs="Arial"/>
          <w:bCs/>
          <w:color w:val="1D2129"/>
          <w:sz w:val="32"/>
          <w:szCs w:val="24"/>
          <w:shd w:val="clear" w:color="auto" w:fill="FFFFFF"/>
        </w:rPr>
        <w:t>Vision loss</w:t>
      </w:r>
      <w:r w:rsidRPr="005B72A5">
        <w:rPr>
          <w:rFonts w:ascii="Arial" w:hAnsi="Arial" w:cs="Arial"/>
          <w:bCs/>
          <w:color w:val="1D2129"/>
          <w:sz w:val="32"/>
          <w:szCs w:val="24"/>
          <w:shd w:val="clear" w:color="auto" w:fill="FFFFFF"/>
        </w:rPr>
        <w:t>, Sty, Cataracts, Floaters)</w:t>
      </w:r>
    </w:p>
    <w:p w14:paraId="24CB2A9A" w14:textId="09ACD9C0" w:rsidR="00566B28" w:rsidRPr="005B72A5" w:rsidRDefault="00566B28"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Most eye conditions can be resolved by removing the fluid pressure around the eye. Begin with the starting protocol to flush the fluids and then focus the tuning fork with gem foot above and below the eye. For sty, put tuning fork directly on the sty and push the eye lid up into the bone. Sty can be resolved immediately. Never put the tuning fork directly into the eye. </w:t>
      </w:r>
    </w:p>
    <w:p w14:paraId="1F2F3A63" w14:textId="775F239B" w:rsidR="00A768E3" w:rsidRPr="005B72A5" w:rsidRDefault="00A768E3" w:rsidP="00BA03D2">
      <w:pPr>
        <w:pStyle w:val="ListParagraph"/>
        <w:numPr>
          <w:ilvl w:val="0"/>
          <w:numId w:val="7"/>
        </w:numPr>
        <w:spacing w:line="276" w:lineRule="auto"/>
        <w:rPr>
          <w:rFonts w:ascii="Arial" w:hAnsi="Arial" w:cs="Arial"/>
          <w:b/>
          <w:sz w:val="32"/>
          <w:szCs w:val="32"/>
          <w:u w:val="single"/>
        </w:rPr>
      </w:pPr>
      <w:r w:rsidRPr="005B72A5">
        <w:rPr>
          <w:rFonts w:ascii="Arial" w:hAnsi="Arial" w:cs="Arial"/>
          <w:b/>
          <w:color w:val="1D2129"/>
          <w:sz w:val="32"/>
          <w:szCs w:val="24"/>
          <w:u w:val="single"/>
          <w:shd w:val="clear" w:color="auto" w:fill="FFFFFF"/>
        </w:rPr>
        <w:t>Neck pain and range of motion</w:t>
      </w:r>
    </w:p>
    <w:p w14:paraId="4EF55245" w14:textId="26B90035" w:rsidR="00566B28" w:rsidRPr="005B72A5" w:rsidRDefault="00566B28"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Problems with neck pain and mobility are caused from too much fluid and fascia restrictions in the lower neck and shoulders. Sleeping causes most of the neck issues. Use starting protocol and then focus on what you </w:t>
      </w:r>
      <w:r w:rsidRPr="005B72A5">
        <w:rPr>
          <w:rFonts w:ascii="Arial" w:hAnsi="Arial" w:cs="Arial"/>
          <w:bCs/>
          <w:sz w:val="32"/>
          <w:szCs w:val="32"/>
        </w:rPr>
        <w:lastRenderedPageBreak/>
        <w:t xml:space="preserve">feel. The gem foot and hands are for fluid push, and the barefoot tuning fork is for fascia release. Fluid first followed by fascia restrictions. Test for range of motion first and re-assess often. Range of motion should allow for the chin to be aligned with the </w:t>
      </w:r>
      <w:r w:rsidR="0064141D" w:rsidRPr="005B72A5">
        <w:rPr>
          <w:rFonts w:ascii="Arial" w:hAnsi="Arial" w:cs="Arial"/>
          <w:bCs/>
          <w:sz w:val="32"/>
          <w:szCs w:val="32"/>
        </w:rPr>
        <w:t xml:space="preserve">shoulder. Sometimes the full range cannot be reached until working on both sides and the shoulder restrictions. </w:t>
      </w:r>
    </w:p>
    <w:p w14:paraId="1A603E87" w14:textId="2249C4F3" w:rsidR="00A768E3" w:rsidRPr="005B72A5" w:rsidRDefault="00A768E3"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Breathing restrictions</w:t>
      </w:r>
      <w:r w:rsidR="00B9703C" w:rsidRPr="005B72A5">
        <w:rPr>
          <w:rFonts w:ascii="Arial" w:hAnsi="Arial" w:cs="Arial"/>
          <w:bCs/>
          <w:color w:val="1D2129"/>
          <w:sz w:val="32"/>
          <w:szCs w:val="24"/>
          <w:shd w:val="clear" w:color="auto" w:fill="FFFFFF"/>
        </w:rPr>
        <w:t xml:space="preserve"> (snoring, apnea)</w:t>
      </w:r>
    </w:p>
    <w:p w14:paraId="03157400" w14:textId="57D0DE7F" w:rsidR="0064141D" w:rsidRPr="0064141D" w:rsidRDefault="0064141D" w:rsidP="00BA03D2">
      <w:pPr>
        <w:spacing w:line="276" w:lineRule="auto"/>
        <w:ind w:left="720"/>
        <w:rPr>
          <w:bCs/>
          <w:sz w:val="32"/>
          <w:szCs w:val="32"/>
        </w:rPr>
      </w:pPr>
      <w:r w:rsidRPr="005B72A5">
        <w:rPr>
          <w:rFonts w:ascii="Arial" w:hAnsi="Arial" w:cs="Arial"/>
          <w:b/>
          <w:sz w:val="32"/>
          <w:szCs w:val="32"/>
        </w:rPr>
        <w:t>Healer Logic:</w:t>
      </w:r>
      <w:r w:rsidRPr="005B72A5">
        <w:rPr>
          <w:rFonts w:ascii="Arial" w:hAnsi="Arial" w:cs="Arial"/>
          <w:bCs/>
          <w:sz w:val="32"/>
          <w:szCs w:val="32"/>
        </w:rPr>
        <w:t xml:space="preserve"> Breathing problems are usually associated with the inner sinuses. Fluid and fascia in the head, face, and neck are connected to the inner sinuses. Using the starting protocol will begin the process of removing the breathing restrictions. Then focus on the fluid and fascia restrictions based on feel. Fluid pockets will build up near bony areas (underneath cheek bone, at the corner of the bottom jaw). Reducing restrictions in these areas should restore breathing restrictions</w:t>
      </w:r>
      <w:r w:rsidRPr="00BA03D2">
        <w:rPr>
          <w:rFonts w:ascii="Arial" w:hAnsi="Arial" w:cs="Arial"/>
          <w:bCs/>
          <w:sz w:val="36"/>
          <w:szCs w:val="36"/>
        </w:rPr>
        <w:t>.</w:t>
      </w:r>
      <w:r w:rsidRPr="0064141D">
        <w:rPr>
          <w:rFonts w:cstheme="minorHAnsi"/>
          <w:bCs/>
          <w:sz w:val="36"/>
          <w:szCs w:val="36"/>
        </w:rPr>
        <w:t xml:space="preserve"> </w:t>
      </w:r>
    </w:p>
    <w:p w14:paraId="628A9867" w14:textId="55096524" w:rsidR="00A768E3" w:rsidRDefault="00A768E3" w:rsidP="00A768E3">
      <w:pPr>
        <w:rPr>
          <w:bCs/>
          <w:sz w:val="32"/>
          <w:szCs w:val="32"/>
        </w:rPr>
      </w:pPr>
    </w:p>
    <w:p w14:paraId="7A059F86" w14:textId="77777777" w:rsidR="00A768E3" w:rsidRDefault="00A768E3" w:rsidP="00A768E3">
      <w:pPr>
        <w:rPr>
          <w:bCs/>
          <w:sz w:val="32"/>
          <w:szCs w:val="32"/>
        </w:rPr>
      </w:pPr>
      <w:r>
        <w:rPr>
          <w:b/>
          <w:noProof/>
          <w:sz w:val="36"/>
          <w:szCs w:val="36"/>
          <w:u w:val="single"/>
        </w:rPr>
        <w:lastRenderedPageBreak/>
        <w:drawing>
          <wp:inline distT="0" distB="0" distL="0" distR="0" wp14:anchorId="508E3C6C" wp14:editId="7BB0E182">
            <wp:extent cx="5943600" cy="3771265"/>
            <wp:effectExtent l="0" t="0" r="0" b="635"/>
            <wp:docPr id="284" name="Picture 28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eamstime_xxl_8600975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771265"/>
                    </a:xfrm>
                    <a:prstGeom prst="rect">
                      <a:avLst/>
                    </a:prstGeom>
                  </pic:spPr>
                </pic:pic>
              </a:graphicData>
            </a:graphic>
          </wp:inline>
        </w:drawing>
      </w:r>
    </w:p>
    <w:p w14:paraId="44C5DE67" w14:textId="77777777" w:rsidR="00A768E3" w:rsidRPr="00C203AC" w:rsidRDefault="00A768E3" w:rsidP="00A768E3">
      <w:pPr>
        <w:rPr>
          <w:bCs/>
          <w:sz w:val="32"/>
          <w:szCs w:val="32"/>
        </w:rPr>
      </w:pPr>
    </w:p>
    <w:p w14:paraId="75F1DFAB" w14:textId="77777777" w:rsidR="00A768E3" w:rsidRDefault="00A768E3" w:rsidP="00A768E3">
      <w:pP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4BC8361B" wp14:editId="5AD089A4">
            <wp:extent cx="5943600" cy="3383280"/>
            <wp:effectExtent l="0" t="0" r="0" b="0"/>
            <wp:docPr id="259" name="Picture 259" descr="A picture containing animal, 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eamstime_39569840-[Converted].png"/>
                    <pic:cNvPicPr/>
                  </pic:nvPicPr>
                  <pic:blipFill rotWithShape="1">
                    <a:blip r:embed="rId61">
                      <a:extLst>
                        <a:ext uri="{28A0092B-C50C-407E-A947-70E740481C1C}">
                          <a14:useLocalDpi xmlns:a14="http://schemas.microsoft.com/office/drawing/2010/main" val="0"/>
                        </a:ext>
                      </a:extLst>
                    </a:blip>
                    <a:srcRect t="8705" b="10774"/>
                    <a:stretch/>
                  </pic:blipFill>
                  <pic:spPr bwMode="auto">
                    <a:xfrm>
                      <a:off x="0" y="0"/>
                      <a:ext cx="5943600" cy="3383280"/>
                    </a:xfrm>
                    <a:prstGeom prst="rect">
                      <a:avLst/>
                    </a:prstGeom>
                    <a:ln>
                      <a:noFill/>
                    </a:ln>
                    <a:extLst>
                      <a:ext uri="{53640926-AAD7-44D8-BBD7-CCE9431645EC}">
                        <a14:shadowObscured xmlns:a14="http://schemas.microsoft.com/office/drawing/2010/main"/>
                      </a:ext>
                    </a:extLst>
                  </pic:spPr>
                </pic:pic>
              </a:graphicData>
            </a:graphic>
          </wp:inline>
        </w:drawing>
      </w:r>
    </w:p>
    <w:p w14:paraId="5B1EA38C"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noProof/>
          <w:sz w:val="24"/>
          <w:szCs w:val="24"/>
        </w:rPr>
        <w:lastRenderedPageBreak/>
        <w:drawing>
          <wp:inline distT="0" distB="0" distL="0" distR="0" wp14:anchorId="0D3D3EA2" wp14:editId="01988F78">
            <wp:extent cx="3688080" cy="3688080"/>
            <wp:effectExtent l="0" t="0" r="7620" b="7620"/>
            <wp:docPr id="232" name="Picture 232" descr="A large blue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eamstime_xxl_3622294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88080" cy="3688080"/>
                    </a:xfrm>
                    <a:prstGeom prst="rect">
                      <a:avLst/>
                    </a:prstGeom>
                  </pic:spPr>
                </pic:pic>
              </a:graphicData>
            </a:graphic>
          </wp:inline>
        </w:drawing>
      </w:r>
    </w:p>
    <w:p w14:paraId="41751896" w14:textId="77777777" w:rsidR="00A768E3" w:rsidRDefault="00A768E3" w:rsidP="00A768E3">
      <w:pPr>
        <w:jc w:val="center"/>
        <w:rPr>
          <w:rFonts w:ascii="Arial" w:hAnsi="Arial" w:cs="Arial"/>
          <w:b/>
          <w:color w:val="1D2129"/>
          <w:sz w:val="32"/>
          <w:szCs w:val="24"/>
          <w:shd w:val="clear" w:color="auto" w:fill="FFFFFF"/>
        </w:rPr>
      </w:pPr>
    </w:p>
    <w:p w14:paraId="443D0D75"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54C48E10" wp14:editId="138AE0BF">
            <wp:extent cx="5315496" cy="3352800"/>
            <wp:effectExtent l="0" t="0" r="0" b="0"/>
            <wp:docPr id="285" name="Picture 28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eamstime_xxl_46537312.jpg"/>
                    <pic:cNvPicPr/>
                  </pic:nvPicPr>
                  <pic:blipFill rotWithShape="1">
                    <a:blip r:embed="rId63" cstate="print">
                      <a:extLst>
                        <a:ext uri="{28A0092B-C50C-407E-A947-70E740481C1C}">
                          <a14:useLocalDpi xmlns:a14="http://schemas.microsoft.com/office/drawing/2010/main" val="0"/>
                        </a:ext>
                      </a:extLst>
                    </a:blip>
                    <a:srcRect t="7883" b="5116"/>
                    <a:stretch/>
                  </pic:blipFill>
                  <pic:spPr bwMode="auto">
                    <a:xfrm>
                      <a:off x="0" y="0"/>
                      <a:ext cx="5321833" cy="335679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color w:val="1D2129"/>
          <w:sz w:val="32"/>
          <w:szCs w:val="24"/>
          <w:shd w:val="clear" w:color="auto" w:fill="FFFFFF"/>
        </w:rPr>
        <w:br w:type="page"/>
      </w:r>
    </w:p>
    <w:p w14:paraId="753A089C"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51DCB1AA" wp14:editId="1A989C07">
            <wp:extent cx="4719344" cy="4221480"/>
            <wp:effectExtent l="0" t="0" r="5080" b="7620"/>
            <wp:docPr id="333" name="Picture 33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eamstime_xxl_31605887.jpg"/>
                    <pic:cNvPicPr/>
                  </pic:nvPicPr>
                  <pic:blipFill rotWithShape="1">
                    <a:blip r:embed="rId64" cstate="print">
                      <a:extLst>
                        <a:ext uri="{28A0092B-C50C-407E-A947-70E740481C1C}">
                          <a14:useLocalDpi xmlns:a14="http://schemas.microsoft.com/office/drawing/2010/main" val="0"/>
                        </a:ext>
                      </a:extLst>
                    </a:blip>
                    <a:srcRect b="10550"/>
                    <a:stretch/>
                  </pic:blipFill>
                  <pic:spPr bwMode="auto">
                    <a:xfrm>
                      <a:off x="0" y="0"/>
                      <a:ext cx="4743612" cy="4243188"/>
                    </a:xfrm>
                    <a:prstGeom prst="rect">
                      <a:avLst/>
                    </a:prstGeom>
                    <a:ln>
                      <a:noFill/>
                    </a:ln>
                    <a:extLst>
                      <a:ext uri="{53640926-AAD7-44D8-BBD7-CCE9431645EC}">
                        <a14:shadowObscured xmlns:a14="http://schemas.microsoft.com/office/drawing/2010/main"/>
                      </a:ext>
                    </a:extLst>
                  </pic:spPr>
                </pic:pic>
              </a:graphicData>
            </a:graphic>
          </wp:inline>
        </w:drawing>
      </w:r>
    </w:p>
    <w:p w14:paraId="4E6930F9"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6BA68724" wp14:editId="6E9B5EAB">
            <wp:extent cx="4778388" cy="3276600"/>
            <wp:effectExtent l="0" t="0" r="3175" b="0"/>
            <wp:docPr id="334" name="Picture 334" descr="A picture containing text, map,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eamstime_24694723-[Converted].jpg"/>
                    <pic:cNvPicPr/>
                  </pic:nvPicPr>
                  <pic:blipFill rotWithShape="1">
                    <a:blip r:embed="rId65" cstate="print">
                      <a:extLst>
                        <a:ext uri="{28A0092B-C50C-407E-A947-70E740481C1C}">
                          <a14:useLocalDpi xmlns:a14="http://schemas.microsoft.com/office/drawing/2010/main" val="0"/>
                        </a:ext>
                      </a:extLst>
                    </a:blip>
                    <a:srcRect t="3223" b="5348"/>
                    <a:stretch/>
                  </pic:blipFill>
                  <pic:spPr bwMode="auto">
                    <a:xfrm>
                      <a:off x="0" y="0"/>
                      <a:ext cx="4787623" cy="328293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color w:val="1D2129"/>
          <w:sz w:val="32"/>
          <w:szCs w:val="24"/>
          <w:shd w:val="clear" w:color="auto" w:fill="FFFFFF"/>
        </w:rPr>
        <w:br w:type="page"/>
      </w:r>
    </w:p>
    <w:p w14:paraId="3488944E"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598BCA38" wp14:editId="62D9A92C">
            <wp:extent cx="5943600" cy="79248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eamstime_xxl_1011971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b/>
          <w:noProof/>
          <w:color w:val="1D2129"/>
          <w:sz w:val="32"/>
          <w:szCs w:val="24"/>
          <w:shd w:val="clear" w:color="auto" w:fill="FFFFFF"/>
        </w:rPr>
        <w:lastRenderedPageBreak/>
        <w:drawing>
          <wp:inline distT="0" distB="0" distL="0" distR="0" wp14:anchorId="533BED3A" wp14:editId="3D08A7A8">
            <wp:extent cx="4950823" cy="3300020"/>
            <wp:effectExtent l="0" t="0" r="2540" b="0"/>
            <wp:docPr id="305" name="Picture 305"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eamstime_xxl_6135109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57782" cy="3304659"/>
                    </a:xfrm>
                    <a:prstGeom prst="rect">
                      <a:avLst/>
                    </a:prstGeom>
                  </pic:spPr>
                </pic:pic>
              </a:graphicData>
            </a:graphic>
          </wp:inline>
        </w:drawing>
      </w:r>
    </w:p>
    <w:p w14:paraId="76AE31A0" w14:textId="77777777" w:rsidR="00A768E3" w:rsidRDefault="00A768E3" w:rsidP="00A768E3">
      <w:pP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anchor distT="0" distB="0" distL="114300" distR="114300" simplePos="0" relativeHeight="251877376" behindDoc="0" locked="0" layoutInCell="1" allowOverlap="1" wp14:anchorId="1014ACDA" wp14:editId="0437F25A">
            <wp:simplePos x="0" y="0"/>
            <wp:positionH relativeFrom="margin">
              <wp:align>center</wp:align>
            </wp:positionH>
            <wp:positionV relativeFrom="paragraph">
              <wp:posOffset>409575</wp:posOffset>
            </wp:positionV>
            <wp:extent cx="5055326" cy="3791495"/>
            <wp:effectExtent l="0" t="0" r="0" b="0"/>
            <wp:wrapTopAndBottom/>
            <wp:docPr id="315" name="Picture 315" descr="A picture containing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eamstime_xxl_6293333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55326" cy="3791495"/>
                    </a:xfrm>
                    <a:prstGeom prst="rect">
                      <a:avLst/>
                    </a:prstGeom>
                  </pic:spPr>
                </pic:pic>
              </a:graphicData>
            </a:graphic>
          </wp:anchor>
        </w:drawing>
      </w:r>
    </w:p>
    <w:p w14:paraId="13B2B74C" w14:textId="77777777" w:rsidR="00A768E3" w:rsidRDefault="00A768E3" w:rsidP="00A768E3">
      <w:pPr>
        <w:rPr>
          <w:rFonts w:ascii="Arial" w:hAnsi="Arial" w:cs="Arial"/>
          <w:b/>
          <w:color w:val="1D2129"/>
          <w:sz w:val="32"/>
          <w:szCs w:val="24"/>
          <w:shd w:val="clear" w:color="auto" w:fill="FFFFFF"/>
        </w:rPr>
      </w:pPr>
    </w:p>
    <w:p w14:paraId="4A2E8EF0" w14:textId="77777777" w:rsidR="00A768E3" w:rsidRDefault="00A768E3" w:rsidP="00A768E3">
      <w:pPr>
        <w:rPr>
          <w:rFonts w:ascii="Arial" w:hAnsi="Arial" w:cs="Arial"/>
          <w:b/>
          <w:color w:val="1D2129"/>
          <w:sz w:val="32"/>
          <w:szCs w:val="24"/>
          <w:shd w:val="clear" w:color="auto" w:fill="FFFFFF"/>
        </w:rPr>
      </w:pPr>
    </w:p>
    <w:p w14:paraId="772E6D18" w14:textId="43155B79" w:rsidR="00A768E3" w:rsidRPr="00BA03D2" w:rsidRDefault="00A768E3" w:rsidP="00BA03D2">
      <w:pPr>
        <w:spacing w:line="276" w:lineRule="auto"/>
        <w:rPr>
          <w:rFonts w:ascii="Arial" w:hAnsi="Arial" w:cs="Arial"/>
          <w:b/>
          <w:sz w:val="36"/>
          <w:szCs w:val="36"/>
          <w:u w:val="single"/>
        </w:rPr>
      </w:pPr>
      <w:r w:rsidRPr="00BA03D2">
        <w:rPr>
          <w:rFonts w:ascii="Arial" w:hAnsi="Arial" w:cs="Arial"/>
          <w:b/>
          <w:sz w:val="36"/>
          <w:szCs w:val="36"/>
          <w:u w:val="single"/>
        </w:rPr>
        <w:lastRenderedPageBreak/>
        <w:t>Abdominal Pain and Digestion:</w:t>
      </w:r>
    </w:p>
    <w:p w14:paraId="30FFBFA2" w14:textId="37B6BF33" w:rsidR="00A70A31" w:rsidRPr="005B72A5" w:rsidRDefault="00A70A31" w:rsidP="00BA03D2">
      <w:pPr>
        <w:spacing w:line="276" w:lineRule="auto"/>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Things you are ingesting. The abdomen is full of </w:t>
      </w:r>
      <w:r w:rsidR="00544D47" w:rsidRPr="005B72A5">
        <w:rPr>
          <w:rFonts w:ascii="Arial" w:hAnsi="Arial" w:cs="Arial"/>
          <w:bCs/>
          <w:sz w:val="32"/>
          <w:szCs w:val="32"/>
        </w:rPr>
        <w:t xml:space="preserve">organs in fascia sacks. Fluid build up and pressure causes most of the problems in the abdomen. Fascia fibers create the structure of our organs, so use the same logic as the superficial fascia layer for each organ. </w:t>
      </w:r>
    </w:p>
    <w:p w14:paraId="78D1E183" w14:textId="728A56AE" w:rsidR="007C510D" w:rsidRPr="00BA03D2" w:rsidRDefault="007C510D" w:rsidP="00BA03D2">
      <w:pPr>
        <w:spacing w:line="276" w:lineRule="auto"/>
        <w:rPr>
          <w:rFonts w:ascii="Arial" w:hAnsi="Arial" w:cs="Arial"/>
          <w:b/>
          <w:sz w:val="36"/>
          <w:szCs w:val="36"/>
        </w:rPr>
      </w:pPr>
      <w:r w:rsidRPr="00BA03D2">
        <w:rPr>
          <w:rFonts w:ascii="Arial" w:hAnsi="Arial" w:cs="Arial"/>
          <w:b/>
          <w:sz w:val="36"/>
          <w:szCs w:val="36"/>
        </w:rPr>
        <w:t>Starting Protocol:</w:t>
      </w:r>
    </w:p>
    <w:p w14:paraId="402C40EE" w14:textId="7CC3BDB4" w:rsidR="0070620A" w:rsidRPr="00BA03D2" w:rsidRDefault="0070620A" w:rsidP="00BA03D2">
      <w:pPr>
        <w:spacing w:line="276" w:lineRule="auto"/>
        <w:rPr>
          <w:rFonts w:ascii="Arial" w:hAnsi="Arial" w:cs="Arial"/>
          <w:bCs/>
          <w:sz w:val="36"/>
          <w:szCs w:val="36"/>
        </w:rPr>
      </w:pPr>
    </w:p>
    <w:p w14:paraId="7C519B06" w14:textId="7C9D6713" w:rsidR="0070620A" w:rsidRPr="00BA03D2" w:rsidRDefault="0070620A" w:rsidP="00BA03D2">
      <w:pPr>
        <w:spacing w:line="276" w:lineRule="auto"/>
        <w:jc w:val="center"/>
        <w:rPr>
          <w:rFonts w:ascii="Arial" w:hAnsi="Arial" w:cs="Arial"/>
          <w:bCs/>
          <w:sz w:val="36"/>
          <w:szCs w:val="36"/>
        </w:rPr>
      </w:pPr>
      <w:r w:rsidRPr="00BA03D2">
        <w:rPr>
          <w:rFonts w:ascii="Arial" w:hAnsi="Arial" w:cs="Arial"/>
          <w:bCs/>
          <w:noProof/>
          <w:sz w:val="36"/>
          <w:szCs w:val="36"/>
        </w:rPr>
        <w:drawing>
          <wp:inline distT="0" distB="0" distL="0" distR="0" wp14:anchorId="3D8837BE" wp14:editId="09C89644">
            <wp:extent cx="4524375" cy="3314700"/>
            <wp:effectExtent l="0" t="0" r="0" b="0"/>
            <wp:docPr id="2" name="Picture 2"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bdomenProtocol.png"/>
                    <pic:cNvPicPr/>
                  </pic:nvPicPr>
                  <pic:blipFill>
                    <a:blip r:embed="rId69">
                      <a:extLst>
                        <a:ext uri="{28A0092B-C50C-407E-A947-70E740481C1C}">
                          <a14:useLocalDpi xmlns:a14="http://schemas.microsoft.com/office/drawing/2010/main" val="0"/>
                        </a:ext>
                      </a:extLst>
                    </a:blip>
                    <a:stretch>
                      <a:fillRect/>
                    </a:stretch>
                  </pic:blipFill>
                  <pic:spPr>
                    <a:xfrm>
                      <a:off x="0" y="0"/>
                      <a:ext cx="4524375" cy="3314700"/>
                    </a:xfrm>
                    <a:prstGeom prst="rect">
                      <a:avLst/>
                    </a:prstGeom>
                  </pic:spPr>
                </pic:pic>
              </a:graphicData>
            </a:graphic>
          </wp:inline>
        </w:drawing>
      </w:r>
    </w:p>
    <w:p w14:paraId="46D11565" w14:textId="14C2FBAC" w:rsidR="007C510D"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 xml:space="preserve">Start pressing down with your hand right above the pubis bone near the belly button and work your way down to identify the edge of the pubis bone. </w:t>
      </w:r>
    </w:p>
    <w:p w14:paraId="173DBB9F" w14:textId="77777777" w:rsidR="00BA03D2" w:rsidRPr="005B72A5" w:rsidRDefault="00BA03D2" w:rsidP="00BA03D2">
      <w:pPr>
        <w:pStyle w:val="ListParagraph"/>
        <w:spacing w:line="276" w:lineRule="auto"/>
        <w:rPr>
          <w:rFonts w:ascii="Arial" w:hAnsi="Arial" w:cs="Arial"/>
          <w:bCs/>
          <w:sz w:val="32"/>
          <w:szCs w:val="32"/>
        </w:rPr>
      </w:pPr>
    </w:p>
    <w:p w14:paraId="58097F41" w14:textId="365376D6"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 xml:space="preserve">Start working at the bottom of the abdomen by palpating for pain, stiff, and hard spots from the center line of the abdomen and working to the right iliac crest (hip bone). This area focuses on the bladder and lower part of the intestines </w:t>
      </w:r>
      <w:r w:rsidRPr="005B72A5">
        <w:rPr>
          <w:rFonts w:ascii="Arial" w:hAnsi="Arial" w:cs="Arial"/>
          <w:bCs/>
          <w:sz w:val="32"/>
          <w:szCs w:val="32"/>
        </w:rPr>
        <w:lastRenderedPageBreak/>
        <w:t>where the colon can be impacted for constipation conditions. Work on areas you identify with palpation. Use appropriate pressure depending on the amount of fluid build</w:t>
      </w:r>
      <w:r w:rsidR="0070620A" w:rsidRPr="005B72A5">
        <w:rPr>
          <w:rFonts w:ascii="Arial" w:hAnsi="Arial" w:cs="Arial"/>
          <w:bCs/>
          <w:sz w:val="32"/>
          <w:szCs w:val="32"/>
        </w:rPr>
        <w:t>-</w:t>
      </w:r>
      <w:r w:rsidRPr="005B72A5">
        <w:rPr>
          <w:rFonts w:ascii="Arial" w:hAnsi="Arial" w:cs="Arial"/>
          <w:bCs/>
          <w:sz w:val="32"/>
          <w:szCs w:val="32"/>
        </w:rPr>
        <w:t>up in the abdomen.</w:t>
      </w:r>
    </w:p>
    <w:p w14:paraId="765DBAE4" w14:textId="77777777" w:rsidR="00BA03D2" w:rsidRPr="005B72A5" w:rsidRDefault="00BA03D2" w:rsidP="00BA03D2">
      <w:pPr>
        <w:pStyle w:val="ListParagraph"/>
        <w:rPr>
          <w:rFonts w:ascii="Arial" w:hAnsi="Arial" w:cs="Arial"/>
          <w:bCs/>
          <w:sz w:val="32"/>
          <w:szCs w:val="32"/>
        </w:rPr>
      </w:pPr>
    </w:p>
    <w:p w14:paraId="0FAC6C35" w14:textId="4567C72C"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Continue palpating upwards along the right side (client’s left) between the hip bone to the bottom of the rib cage.</w:t>
      </w:r>
    </w:p>
    <w:p w14:paraId="3950AC44" w14:textId="77777777" w:rsidR="00BA03D2" w:rsidRPr="005B72A5" w:rsidRDefault="00BA03D2" w:rsidP="00BA03D2">
      <w:pPr>
        <w:pStyle w:val="ListParagraph"/>
        <w:spacing w:line="276" w:lineRule="auto"/>
        <w:rPr>
          <w:rFonts w:ascii="Arial" w:hAnsi="Arial" w:cs="Arial"/>
          <w:bCs/>
          <w:sz w:val="32"/>
          <w:szCs w:val="32"/>
        </w:rPr>
      </w:pPr>
    </w:p>
    <w:p w14:paraId="347C3B49" w14:textId="66ED78E7"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 xml:space="preserve">Palpate along the edge of the rib cage up to the sternum. This area will focus on the intestines, stomach, liver, and other organs of the abdomen. At a minimum, focus several placements in the stomach area. Stay a few inches away from the bones if you are pressing deep in the abdomen. </w:t>
      </w:r>
    </w:p>
    <w:p w14:paraId="354D86E9" w14:textId="77777777" w:rsidR="00BA03D2" w:rsidRPr="005B72A5" w:rsidRDefault="00BA03D2" w:rsidP="00BA03D2">
      <w:pPr>
        <w:pStyle w:val="ListParagraph"/>
        <w:rPr>
          <w:rFonts w:ascii="Arial" w:hAnsi="Arial" w:cs="Arial"/>
          <w:bCs/>
          <w:sz w:val="32"/>
          <w:szCs w:val="32"/>
        </w:rPr>
      </w:pPr>
    </w:p>
    <w:p w14:paraId="683A54E9" w14:textId="5FCB3F19"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Palpate down the centerline of the abdomen from the sternum to the starting point below the belly button at the pubis bone. The repeat the process on the left side</w:t>
      </w:r>
      <w:r w:rsidR="0070620A" w:rsidRPr="005B72A5">
        <w:rPr>
          <w:rFonts w:ascii="Arial" w:hAnsi="Arial" w:cs="Arial"/>
          <w:bCs/>
          <w:sz w:val="32"/>
          <w:szCs w:val="32"/>
        </w:rPr>
        <w:t xml:space="preserve"> (client’s right)</w:t>
      </w:r>
      <w:r w:rsidRPr="005B72A5">
        <w:rPr>
          <w:rFonts w:ascii="Arial" w:hAnsi="Arial" w:cs="Arial"/>
          <w:bCs/>
          <w:sz w:val="32"/>
          <w:szCs w:val="32"/>
        </w:rPr>
        <w:t xml:space="preserve"> of the abdomen stopping at the sternum on the left side. </w:t>
      </w:r>
    </w:p>
    <w:p w14:paraId="12877B1A" w14:textId="77777777" w:rsidR="0070620A" w:rsidRPr="005B72A5" w:rsidRDefault="0070620A" w:rsidP="00BA03D2">
      <w:pPr>
        <w:pStyle w:val="ListParagraph"/>
        <w:spacing w:line="276" w:lineRule="auto"/>
        <w:rPr>
          <w:rFonts w:ascii="Arial" w:hAnsi="Arial" w:cs="Arial"/>
          <w:bCs/>
          <w:sz w:val="32"/>
          <w:szCs w:val="32"/>
        </w:rPr>
      </w:pPr>
    </w:p>
    <w:p w14:paraId="4B1C1EBD" w14:textId="5EB64BD1" w:rsidR="00A768E3" w:rsidRPr="005B72A5" w:rsidRDefault="00A768E3" w:rsidP="00BA03D2">
      <w:pPr>
        <w:pStyle w:val="ListParagraph"/>
        <w:numPr>
          <w:ilvl w:val="0"/>
          <w:numId w:val="7"/>
        </w:numPr>
        <w:spacing w:line="276" w:lineRule="auto"/>
        <w:rPr>
          <w:rFonts w:ascii="Arial" w:hAnsi="Arial" w:cs="Arial"/>
          <w:bCs/>
          <w:sz w:val="32"/>
          <w:szCs w:val="32"/>
        </w:rPr>
      </w:pPr>
      <w:r w:rsidRPr="005B72A5">
        <w:rPr>
          <w:rFonts w:ascii="Arial" w:hAnsi="Arial" w:cs="Arial"/>
          <w:bCs/>
          <w:sz w:val="32"/>
          <w:szCs w:val="32"/>
        </w:rPr>
        <w:t xml:space="preserve">Menstrual </w:t>
      </w:r>
      <w:r w:rsidR="005E16CC" w:rsidRPr="005B72A5">
        <w:rPr>
          <w:rFonts w:ascii="Arial" w:hAnsi="Arial" w:cs="Arial"/>
          <w:bCs/>
          <w:sz w:val="32"/>
          <w:szCs w:val="32"/>
        </w:rPr>
        <w:t>and menopause conditions (C</w:t>
      </w:r>
      <w:r w:rsidRPr="005B72A5">
        <w:rPr>
          <w:rFonts w:ascii="Arial" w:hAnsi="Arial" w:cs="Arial"/>
          <w:bCs/>
          <w:sz w:val="32"/>
          <w:szCs w:val="32"/>
        </w:rPr>
        <w:t>ramps</w:t>
      </w:r>
      <w:r w:rsidR="005E16CC" w:rsidRPr="005B72A5">
        <w:rPr>
          <w:rFonts w:ascii="Arial" w:hAnsi="Arial" w:cs="Arial"/>
          <w:bCs/>
          <w:sz w:val="32"/>
          <w:szCs w:val="32"/>
        </w:rPr>
        <w:t>,</w:t>
      </w:r>
      <w:r w:rsidRPr="005B72A5">
        <w:rPr>
          <w:rFonts w:ascii="Arial" w:hAnsi="Arial" w:cs="Arial"/>
          <w:bCs/>
          <w:sz w:val="32"/>
          <w:szCs w:val="32"/>
        </w:rPr>
        <w:t xml:space="preserve"> bloating</w:t>
      </w:r>
      <w:r w:rsidR="005E16CC" w:rsidRPr="005B72A5">
        <w:rPr>
          <w:rFonts w:ascii="Arial" w:hAnsi="Arial" w:cs="Arial"/>
          <w:bCs/>
          <w:sz w:val="32"/>
          <w:szCs w:val="32"/>
        </w:rPr>
        <w:t>, endometriosis, ovarian cysts)</w:t>
      </w:r>
    </w:p>
    <w:p w14:paraId="373ED5CD" w14:textId="77777777" w:rsidR="005E16CC" w:rsidRPr="005B72A5" w:rsidRDefault="005E16CC" w:rsidP="00BA03D2">
      <w:pPr>
        <w:pStyle w:val="ListParagraph"/>
        <w:spacing w:line="276" w:lineRule="auto"/>
        <w:rPr>
          <w:rFonts w:ascii="Arial" w:hAnsi="Arial" w:cs="Arial"/>
          <w:bCs/>
          <w:sz w:val="32"/>
          <w:szCs w:val="32"/>
        </w:rPr>
      </w:pPr>
    </w:p>
    <w:p w14:paraId="2B3440E4" w14:textId="67418DD1" w:rsidR="00A768E3" w:rsidRPr="005B72A5" w:rsidRDefault="005E16CC" w:rsidP="00BA03D2">
      <w:pPr>
        <w:pStyle w:val="ListParagraph"/>
        <w:numPr>
          <w:ilvl w:val="0"/>
          <w:numId w:val="7"/>
        </w:numPr>
        <w:spacing w:line="276" w:lineRule="auto"/>
        <w:rPr>
          <w:rFonts w:ascii="Arial" w:hAnsi="Arial" w:cs="Arial"/>
          <w:bCs/>
          <w:sz w:val="32"/>
          <w:szCs w:val="32"/>
        </w:rPr>
      </w:pPr>
      <w:r w:rsidRPr="005B72A5">
        <w:rPr>
          <w:rFonts w:ascii="Arial" w:hAnsi="Arial" w:cs="Arial"/>
          <w:bCs/>
          <w:sz w:val="32"/>
          <w:szCs w:val="32"/>
        </w:rPr>
        <w:t>Bladder conditions (</w:t>
      </w:r>
      <w:r w:rsidR="00A768E3" w:rsidRPr="005B72A5">
        <w:rPr>
          <w:rFonts w:ascii="Arial" w:hAnsi="Arial" w:cs="Arial"/>
          <w:bCs/>
          <w:sz w:val="32"/>
          <w:szCs w:val="32"/>
        </w:rPr>
        <w:t>UTI, infection, incontinence</w:t>
      </w:r>
      <w:r w:rsidRPr="005B72A5">
        <w:rPr>
          <w:rFonts w:ascii="Arial" w:hAnsi="Arial" w:cs="Arial"/>
          <w:bCs/>
          <w:sz w:val="32"/>
          <w:szCs w:val="32"/>
        </w:rPr>
        <w:t>)</w:t>
      </w:r>
    </w:p>
    <w:p w14:paraId="0EAA3B4E" w14:textId="77777777" w:rsidR="00A768E3" w:rsidRPr="005B72A5" w:rsidRDefault="00A768E3" w:rsidP="00BA03D2">
      <w:pPr>
        <w:pStyle w:val="ListParagraph"/>
        <w:spacing w:line="276" w:lineRule="auto"/>
        <w:rPr>
          <w:rFonts w:ascii="Arial" w:hAnsi="Arial" w:cs="Arial"/>
          <w:bCs/>
          <w:sz w:val="32"/>
          <w:szCs w:val="32"/>
        </w:rPr>
      </w:pPr>
    </w:p>
    <w:p w14:paraId="33B1D5F6" w14:textId="3A144D5F" w:rsidR="00A768E3" w:rsidRPr="005B72A5" w:rsidRDefault="005E16CC" w:rsidP="00BA03D2">
      <w:pPr>
        <w:pStyle w:val="ListParagraph"/>
        <w:numPr>
          <w:ilvl w:val="0"/>
          <w:numId w:val="7"/>
        </w:numPr>
        <w:spacing w:line="276" w:lineRule="auto"/>
        <w:rPr>
          <w:rFonts w:ascii="Arial" w:hAnsi="Arial" w:cs="Arial"/>
          <w:bCs/>
          <w:sz w:val="32"/>
          <w:szCs w:val="32"/>
        </w:rPr>
      </w:pPr>
      <w:r w:rsidRPr="005B72A5">
        <w:rPr>
          <w:rFonts w:ascii="Arial" w:hAnsi="Arial" w:cs="Arial"/>
          <w:bCs/>
          <w:sz w:val="32"/>
          <w:szCs w:val="32"/>
        </w:rPr>
        <w:t>Stomach conditions (</w:t>
      </w:r>
      <w:r w:rsidR="00A768E3" w:rsidRPr="005B72A5">
        <w:rPr>
          <w:rFonts w:ascii="Arial" w:hAnsi="Arial" w:cs="Arial"/>
          <w:bCs/>
          <w:sz w:val="32"/>
          <w:szCs w:val="32"/>
        </w:rPr>
        <w:t>Acid reflux, indigestion, hiatal hernia, ulcers</w:t>
      </w:r>
      <w:r w:rsidRPr="005B72A5">
        <w:rPr>
          <w:rFonts w:ascii="Arial" w:hAnsi="Arial" w:cs="Arial"/>
          <w:bCs/>
          <w:sz w:val="32"/>
          <w:szCs w:val="32"/>
        </w:rPr>
        <w:t>, gall bladder)</w:t>
      </w:r>
    </w:p>
    <w:p w14:paraId="486A01CD" w14:textId="77777777" w:rsidR="00A768E3" w:rsidRPr="005B72A5" w:rsidRDefault="00A768E3" w:rsidP="00BA03D2">
      <w:pPr>
        <w:pStyle w:val="ListParagraph"/>
        <w:spacing w:line="276" w:lineRule="auto"/>
        <w:rPr>
          <w:rFonts w:ascii="Arial" w:hAnsi="Arial" w:cs="Arial"/>
          <w:bCs/>
          <w:sz w:val="32"/>
          <w:szCs w:val="32"/>
        </w:rPr>
      </w:pPr>
    </w:p>
    <w:p w14:paraId="0102C3DB" w14:textId="77777777" w:rsidR="00BA03D2" w:rsidRPr="005B72A5" w:rsidRDefault="005E16CC" w:rsidP="00BA03D2">
      <w:pPr>
        <w:pStyle w:val="ListParagraph"/>
        <w:numPr>
          <w:ilvl w:val="0"/>
          <w:numId w:val="7"/>
        </w:numPr>
        <w:spacing w:line="276" w:lineRule="auto"/>
        <w:rPr>
          <w:bCs/>
          <w:sz w:val="28"/>
          <w:szCs w:val="28"/>
        </w:rPr>
      </w:pPr>
      <w:r w:rsidRPr="005B72A5">
        <w:rPr>
          <w:rFonts w:ascii="Arial" w:hAnsi="Arial" w:cs="Arial"/>
          <w:bCs/>
          <w:sz w:val="32"/>
          <w:szCs w:val="32"/>
        </w:rPr>
        <w:t>Intestinal conditions (</w:t>
      </w:r>
      <w:r w:rsidR="00A768E3" w:rsidRPr="005B72A5">
        <w:rPr>
          <w:rFonts w:ascii="Arial" w:hAnsi="Arial" w:cs="Arial"/>
          <w:bCs/>
          <w:sz w:val="32"/>
          <w:szCs w:val="32"/>
        </w:rPr>
        <w:t>Constipation</w:t>
      </w:r>
      <w:r w:rsidRPr="005B72A5">
        <w:rPr>
          <w:rFonts w:ascii="Arial" w:hAnsi="Arial" w:cs="Arial"/>
          <w:bCs/>
          <w:sz w:val="32"/>
          <w:szCs w:val="32"/>
        </w:rPr>
        <w:t xml:space="preserve">, </w:t>
      </w:r>
      <w:r w:rsidR="00A768E3" w:rsidRPr="005B72A5">
        <w:rPr>
          <w:rFonts w:ascii="Arial" w:hAnsi="Arial" w:cs="Arial"/>
          <w:bCs/>
          <w:sz w:val="32"/>
          <w:szCs w:val="32"/>
        </w:rPr>
        <w:t>diarrhea</w:t>
      </w:r>
      <w:r w:rsidRPr="005B72A5">
        <w:rPr>
          <w:rFonts w:ascii="Arial" w:hAnsi="Arial" w:cs="Arial"/>
          <w:bCs/>
          <w:sz w:val="32"/>
          <w:szCs w:val="32"/>
        </w:rPr>
        <w:t>,</w:t>
      </w:r>
      <w:r w:rsidR="00A768E3" w:rsidRPr="005B72A5">
        <w:rPr>
          <w:rFonts w:ascii="Arial" w:hAnsi="Arial" w:cs="Arial"/>
          <w:bCs/>
          <w:sz w:val="32"/>
          <w:szCs w:val="32"/>
        </w:rPr>
        <w:t xml:space="preserve"> IBS, Crohn’s, Colitis)</w:t>
      </w:r>
      <w:r w:rsidR="00BA03D2" w:rsidRPr="005B72A5">
        <w:rPr>
          <w:rFonts w:ascii="Arial" w:hAnsi="Arial" w:cs="Arial"/>
          <w:b/>
          <w:noProof/>
          <w:color w:val="1D2129"/>
          <w:sz w:val="28"/>
          <w:shd w:val="clear" w:color="auto" w:fill="FFFFFF"/>
        </w:rPr>
        <w:t xml:space="preserve"> </w:t>
      </w:r>
    </w:p>
    <w:p w14:paraId="4960ACF9" w14:textId="77777777" w:rsidR="005B72A5" w:rsidRDefault="00BA03D2" w:rsidP="005B72A5">
      <w:pPr>
        <w:spacing w:line="276" w:lineRule="auto"/>
        <w:ind w:left="360"/>
        <w:rPr>
          <w:bCs/>
          <w:sz w:val="32"/>
          <w:szCs w:val="32"/>
        </w:rPr>
      </w:pPr>
      <w:r>
        <w:rPr>
          <w:rFonts w:ascii="Arial" w:hAnsi="Arial" w:cs="Arial"/>
          <w:b/>
          <w:noProof/>
          <w:color w:val="1D2129"/>
          <w:szCs w:val="24"/>
          <w:shd w:val="clear" w:color="auto" w:fill="FFFFFF"/>
        </w:rPr>
        <w:lastRenderedPageBreak/>
        <w:drawing>
          <wp:inline distT="0" distB="0" distL="0" distR="0" wp14:anchorId="68DD0330" wp14:editId="01D03F0E">
            <wp:extent cx="5699760" cy="3125734"/>
            <wp:effectExtent l="0" t="0" r="0" b="0"/>
            <wp:docPr id="263" name="Picture 26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eamstime_65645616-[Converted].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0607" cy="3131683"/>
                    </a:xfrm>
                    <a:prstGeom prst="rect">
                      <a:avLst/>
                    </a:prstGeom>
                  </pic:spPr>
                </pic:pic>
              </a:graphicData>
            </a:graphic>
          </wp:inline>
        </w:drawing>
      </w:r>
    </w:p>
    <w:p w14:paraId="49F3D9A3" w14:textId="1CD8B25D" w:rsidR="00A768E3" w:rsidRPr="005B72A5" w:rsidRDefault="00A768E3" w:rsidP="005B72A5">
      <w:pPr>
        <w:spacing w:line="276" w:lineRule="auto"/>
        <w:ind w:left="360"/>
        <w:rPr>
          <w:bCs/>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311AECF9" w14:textId="77777777" w:rsidTr="00A768E3">
        <w:tc>
          <w:tcPr>
            <w:tcW w:w="4675" w:type="dxa"/>
          </w:tcPr>
          <w:p w14:paraId="366477D1"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6310B690" wp14:editId="423CEF52">
                  <wp:extent cx="2222998" cy="3905388"/>
                  <wp:effectExtent l="0" t="0" r="6350" b="0"/>
                  <wp:docPr id="82" name="Picture 82"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42992" cy="3940515"/>
                          </a:xfrm>
                          <a:prstGeom prst="rect">
                            <a:avLst/>
                          </a:prstGeom>
                        </pic:spPr>
                      </pic:pic>
                    </a:graphicData>
                  </a:graphic>
                </wp:inline>
              </w:drawing>
            </w:r>
          </w:p>
        </w:tc>
        <w:tc>
          <w:tcPr>
            <w:tcW w:w="4675" w:type="dxa"/>
          </w:tcPr>
          <w:p w14:paraId="47555E99" w14:textId="77777777" w:rsidR="00A768E3" w:rsidRDefault="00A768E3" w:rsidP="005B72A5">
            <w:pPr>
              <w:jc w:val="center"/>
              <w:rPr>
                <w:b/>
                <w:sz w:val="36"/>
                <w:szCs w:val="36"/>
                <w:u w:val="single"/>
              </w:rPr>
            </w:pPr>
            <w:r>
              <w:rPr>
                <w:rFonts w:ascii="Arial" w:hAnsi="Arial" w:cs="Arial"/>
                <w:b/>
                <w:noProof/>
                <w:color w:val="1D2129"/>
                <w:sz w:val="32"/>
                <w:szCs w:val="24"/>
                <w:shd w:val="clear" w:color="auto" w:fill="FFFFFF"/>
              </w:rPr>
              <w:drawing>
                <wp:inline distT="0" distB="0" distL="0" distR="0" wp14:anchorId="7EFA7C95" wp14:editId="2B07525D">
                  <wp:extent cx="2275166" cy="3997038"/>
                  <wp:effectExtent l="0" t="0" r="0" b="3810"/>
                  <wp:docPr id="83" name="Picture 83"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89829" cy="4022798"/>
                          </a:xfrm>
                          <a:prstGeom prst="rect">
                            <a:avLst/>
                          </a:prstGeom>
                        </pic:spPr>
                      </pic:pic>
                    </a:graphicData>
                  </a:graphic>
                </wp:inline>
              </w:drawing>
            </w:r>
          </w:p>
        </w:tc>
      </w:tr>
      <w:tr w:rsidR="00A768E3" w14:paraId="016A5D92" w14:textId="77777777" w:rsidTr="00A768E3">
        <w:tc>
          <w:tcPr>
            <w:tcW w:w="4675" w:type="dxa"/>
          </w:tcPr>
          <w:p w14:paraId="7101DAAE" w14:textId="77777777" w:rsidR="00A768E3" w:rsidRDefault="00A768E3" w:rsidP="00A768E3">
            <w:pPr>
              <w:rPr>
                <w:b/>
                <w:sz w:val="36"/>
                <w:szCs w:val="36"/>
                <w:u w:val="single"/>
              </w:rPr>
            </w:pPr>
          </w:p>
        </w:tc>
        <w:tc>
          <w:tcPr>
            <w:tcW w:w="4675" w:type="dxa"/>
          </w:tcPr>
          <w:p w14:paraId="6F2F3753" w14:textId="77777777" w:rsidR="00A768E3" w:rsidRDefault="00A768E3" w:rsidP="00A768E3">
            <w:pPr>
              <w:rPr>
                <w:b/>
                <w:sz w:val="36"/>
                <w:szCs w:val="36"/>
                <w:u w:val="single"/>
              </w:rPr>
            </w:pPr>
          </w:p>
        </w:tc>
      </w:tr>
    </w:tbl>
    <w:p w14:paraId="68946B99" w14:textId="77777777" w:rsidR="00A768E3" w:rsidRDefault="00A768E3" w:rsidP="00A768E3">
      <w:pPr>
        <w:jc w:val="center"/>
        <w:rPr>
          <w:rFonts w:ascii="Arial" w:hAnsi="Arial" w:cs="Arial"/>
          <w:b/>
          <w:color w:val="1D2129"/>
          <w:sz w:val="32"/>
          <w:szCs w:val="24"/>
          <w:shd w:val="clear" w:color="auto" w:fill="FFFFFF"/>
        </w:rPr>
      </w:pPr>
    </w:p>
    <w:p w14:paraId="6238E1E9" w14:textId="381FBBE5" w:rsidR="00A70A31" w:rsidRPr="00BA03D2" w:rsidRDefault="00FC726E" w:rsidP="00A70A31">
      <w:pPr>
        <w:rPr>
          <w:rFonts w:ascii="Arial" w:hAnsi="Arial" w:cs="Arial"/>
          <w:b/>
          <w:sz w:val="36"/>
          <w:szCs w:val="36"/>
          <w:u w:val="single"/>
        </w:rPr>
      </w:pPr>
      <w:r w:rsidRPr="00BA03D2">
        <w:rPr>
          <w:rFonts w:ascii="Arial" w:hAnsi="Arial" w:cs="Arial"/>
          <w:b/>
          <w:sz w:val="36"/>
          <w:szCs w:val="36"/>
          <w:u w:val="single"/>
        </w:rPr>
        <w:lastRenderedPageBreak/>
        <w:t>Lower Back and Hip Pain Protocol:</w:t>
      </w:r>
    </w:p>
    <w:p w14:paraId="7E913651" w14:textId="148314C2" w:rsidR="00A70A31" w:rsidRPr="005B72A5" w:rsidRDefault="00A70A31" w:rsidP="00A70A31">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Results of long-term posture and movement. </w:t>
      </w:r>
    </w:p>
    <w:p w14:paraId="0C0C9E3E" w14:textId="22351D9B" w:rsidR="00A70A31" w:rsidRPr="00BA03D2" w:rsidRDefault="00F40072" w:rsidP="00055F37">
      <w:pPr>
        <w:rPr>
          <w:rFonts w:ascii="Arial" w:hAnsi="Arial" w:cs="Arial"/>
          <w:b/>
          <w:sz w:val="36"/>
          <w:szCs w:val="36"/>
        </w:rPr>
      </w:pPr>
      <w:r w:rsidRPr="00BA03D2">
        <w:rPr>
          <w:rFonts w:ascii="Arial" w:hAnsi="Arial" w:cs="Arial"/>
          <w:b/>
          <w:sz w:val="36"/>
          <w:szCs w:val="36"/>
        </w:rPr>
        <w:t xml:space="preserve">Starting Protocol: </w:t>
      </w:r>
    </w:p>
    <w:p w14:paraId="6ABD91FB" w14:textId="586C33B1" w:rsidR="006338BE" w:rsidRPr="00BA03D2" w:rsidRDefault="006338BE" w:rsidP="006338BE">
      <w:pPr>
        <w:jc w:val="center"/>
        <w:rPr>
          <w:rFonts w:ascii="Arial" w:hAnsi="Arial" w:cs="Arial"/>
          <w:bCs/>
          <w:sz w:val="36"/>
          <w:szCs w:val="36"/>
        </w:rPr>
      </w:pPr>
      <w:r w:rsidRPr="00BA03D2">
        <w:rPr>
          <w:rFonts w:ascii="Arial" w:hAnsi="Arial" w:cs="Arial"/>
          <w:bCs/>
          <w:noProof/>
          <w:sz w:val="36"/>
          <w:szCs w:val="36"/>
        </w:rPr>
        <w:drawing>
          <wp:inline distT="0" distB="0" distL="0" distR="0" wp14:anchorId="1783747C" wp14:editId="4C44332F">
            <wp:extent cx="2825303" cy="2286000"/>
            <wp:effectExtent l="0" t="0" r="0" b="0"/>
            <wp:docPr id="21" name="Picture 21" descr="A picture containing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stageStamp3.png"/>
                    <pic:cNvPicPr/>
                  </pic:nvPicPr>
                  <pic:blipFill>
                    <a:blip r:embed="rId73">
                      <a:extLst>
                        <a:ext uri="{28A0092B-C50C-407E-A947-70E740481C1C}">
                          <a14:useLocalDpi xmlns:a14="http://schemas.microsoft.com/office/drawing/2010/main" val="0"/>
                        </a:ext>
                      </a:extLst>
                    </a:blip>
                    <a:stretch>
                      <a:fillRect/>
                    </a:stretch>
                  </pic:blipFill>
                  <pic:spPr>
                    <a:xfrm>
                      <a:off x="0" y="0"/>
                      <a:ext cx="2825303" cy="2286000"/>
                    </a:xfrm>
                    <a:prstGeom prst="rect">
                      <a:avLst/>
                    </a:prstGeom>
                  </pic:spPr>
                </pic:pic>
              </a:graphicData>
            </a:graphic>
          </wp:inline>
        </w:drawing>
      </w:r>
      <w:r w:rsidR="00E73C59" w:rsidRPr="00BA03D2">
        <w:rPr>
          <w:rFonts w:ascii="Arial" w:hAnsi="Arial" w:cs="Arial"/>
          <w:bCs/>
          <w:noProof/>
          <w:sz w:val="36"/>
          <w:szCs w:val="36"/>
        </w:rPr>
        <w:drawing>
          <wp:inline distT="0" distB="0" distL="0" distR="0" wp14:anchorId="4A07FCCB" wp14:editId="2D638275">
            <wp:extent cx="3048000" cy="2286000"/>
            <wp:effectExtent l="0" t="0" r="0" b="0"/>
            <wp:docPr id="31" name="Picture 31" descr="A picture containing person, indoor, fl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werBack_Hip-0001.tif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1070EDAE" w14:textId="479D7F55" w:rsidR="00F40072" w:rsidRPr="005B72A5" w:rsidRDefault="00F40072" w:rsidP="00826146">
      <w:pPr>
        <w:pStyle w:val="ListParagraph"/>
        <w:numPr>
          <w:ilvl w:val="0"/>
          <w:numId w:val="22"/>
        </w:numPr>
        <w:rPr>
          <w:rFonts w:ascii="Arial" w:hAnsi="Arial" w:cs="Arial"/>
          <w:bCs/>
          <w:sz w:val="32"/>
          <w:szCs w:val="32"/>
        </w:rPr>
      </w:pPr>
      <w:r w:rsidRPr="005B72A5">
        <w:rPr>
          <w:rFonts w:ascii="Arial" w:hAnsi="Arial" w:cs="Arial"/>
          <w:bCs/>
          <w:sz w:val="32"/>
          <w:szCs w:val="32"/>
        </w:rPr>
        <w:t xml:space="preserve">Start at the top of the postage stamp and press down against the top edge of the postage stamp using a butterfly grip. Hold at an angle over the edge of the hard tissue and into the softer tissue. </w:t>
      </w:r>
    </w:p>
    <w:p w14:paraId="002ABE98" w14:textId="5D908E41" w:rsidR="00DC73CA" w:rsidRPr="005B72A5" w:rsidRDefault="006338BE" w:rsidP="00DC73CA">
      <w:pPr>
        <w:pStyle w:val="ListParagraph"/>
        <w:rPr>
          <w:rFonts w:ascii="Arial" w:hAnsi="Arial" w:cs="Arial"/>
          <w:bCs/>
          <w:sz w:val="28"/>
          <w:szCs w:val="28"/>
        </w:rPr>
      </w:pPr>
      <w:r w:rsidRPr="005B72A5">
        <w:rPr>
          <w:rFonts w:ascii="Arial" w:hAnsi="Arial" w:cs="Arial"/>
          <w:bCs/>
          <w:noProof/>
          <w:sz w:val="28"/>
          <w:szCs w:val="28"/>
        </w:rPr>
        <w:drawing>
          <wp:inline distT="0" distB="0" distL="0" distR="0" wp14:anchorId="3FE58D8C" wp14:editId="43886296">
            <wp:extent cx="5753100" cy="2933700"/>
            <wp:effectExtent l="0" t="0" r="0" b="0"/>
            <wp:docPr id="22" name="Picture 2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stageStamp4.png"/>
                    <pic:cNvPicPr/>
                  </pic:nvPicPr>
                  <pic:blipFill>
                    <a:blip r:embed="rId75">
                      <a:extLst>
                        <a:ext uri="{28A0092B-C50C-407E-A947-70E740481C1C}">
                          <a14:useLocalDpi xmlns:a14="http://schemas.microsoft.com/office/drawing/2010/main" val="0"/>
                        </a:ext>
                      </a:extLst>
                    </a:blip>
                    <a:stretch>
                      <a:fillRect/>
                    </a:stretch>
                  </pic:blipFill>
                  <pic:spPr>
                    <a:xfrm>
                      <a:off x="0" y="0"/>
                      <a:ext cx="5753100" cy="2933700"/>
                    </a:xfrm>
                    <a:prstGeom prst="rect">
                      <a:avLst/>
                    </a:prstGeom>
                  </pic:spPr>
                </pic:pic>
              </a:graphicData>
            </a:graphic>
          </wp:inline>
        </w:drawing>
      </w:r>
    </w:p>
    <w:p w14:paraId="0DAE45F5" w14:textId="5B6253B5" w:rsidR="00E73C59" w:rsidRPr="005B72A5" w:rsidRDefault="00E73C59" w:rsidP="00E73C59">
      <w:pPr>
        <w:pStyle w:val="ListParagraph"/>
        <w:jc w:val="center"/>
        <w:rPr>
          <w:rFonts w:ascii="Arial" w:hAnsi="Arial" w:cs="Arial"/>
          <w:bCs/>
          <w:sz w:val="28"/>
          <w:szCs w:val="28"/>
        </w:rPr>
      </w:pPr>
      <w:r w:rsidRPr="005B72A5">
        <w:rPr>
          <w:rFonts w:ascii="Arial" w:hAnsi="Arial" w:cs="Arial"/>
          <w:bCs/>
          <w:noProof/>
          <w:sz w:val="28"/>
          <w:szCs w:val="28"/>
        </w:rPr>
        <w:lastRenderedPageBreak/>
        <w:drawing>
          <wp:inline distT="0" distB="0" distL="0" distR="0" wp14:anchorId="4B2D312C" wp14:editId="4563813D">
            <wp:extent cx="3657600" cy="2743200"/>
            <wp:effectExtent l="0" t="0" r="0" b="0"/>
            <wp:docPr id="225" name="Picture 225" descr="A picture containing person, indoor,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owerBack_Hip-0004.tif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66323665" w14:textId="77777777" w:rsidR="006163A7" w:rsidRPr="005B72A5" w:rsidRDefault="006163A7" w:rsidP="00E73C59">
      <w:pPr>
        <w:pStyle w:val="ListParagraph"/>
        <w:jc w:val="center"/>
        <w:rPr>
          <w:rFonts w:ascii="Arial" w:hAnsi="Arial" w:cs="Arial"/>
          <w:bCs/>
          <w:sz w:val="28"/>
          <w:szCs w:val="28"/>
        </w:rPr>
      </w:pPr>
    </w:p>
    <w:p w14:paraId="6509F465" w14:textId="201950FC" w:rsidR="00DC73CA" w:rsidRPr="005B72A5" w:rsidRDefault="006338BE" w:rsidP="00826146">
      <w:pPr>
        <w:pStyle w:val="ListParagraph"/>
        <w:numPr>
          <w:ilvl w:val="0"/>
          <w:numId w:val="22"/>
        </w:numPr>
        <w:rPr>
          <w:rFonts w:ascii="Arial" w:hAnsi="Arial" w:cs="Arial"/>
          <w:bCs/>
          <w:sz w:val="32"/>
          <w:szCs w:val="32"/>
        </w:rPr>
      </w:pPr>
      <w:r w:rsidRPr="005B72A5">
        <w:rPr>
          <w:rFonts w:ascii="Arial" w:hAnsi="Arial" w:cs="Arial"/>
          <w:bCs/>
          <w:sz w:val="32"/>
          <w:szCs w:val="32"/>
        </w:rPr>
        <w:t xml:space="preserve">Work on the shelf of hard fascia radiating from both sides of the postage stamp. Start on the outer edges and work your way inward toward the postage stamp. </w:t>
      </w:r>
    </w:p>
    <w:p w14:paraId="0644A7B2" w14:textId="1F49B128" w:rsidR="006338BE" w:rsidRPr="005B72A5" w:rsidRDefault="006338BE" w:rsidP="006338BE">
      <w:pPr>
        <w:pStyle w:val="ListParagraph"/>
        <w:rPr>
          <w:rFonts w:ascii="Arial" w:hAnsi="Arial" w:cs="Arial"/>
          <w:bCs/>
          <w:sz w:val="28"/>
          <w:szCs w:val="28"/>
        </w:rPr>
      </w:pPr>
      <w:r w:rsidRPr="005B72A5">
        <w:rPr>
          <w:rFonts w:ascii="Arial" w:hAnsi="Arial" w:cs="Arial"/>
          <w:bCs/>
          <w:noProof/>
          <w:sz w:val="28"/>
          <w:szCs w:val="28"/>
        </w:rPr>
        <w:drawing>
          <wp:inline distT="0" distB="0" distL="0" distR="0" wp14:anchorId="2EEB2720" wp14:editId="52EC9D5F">
            <wp:extent cx="5753100" cy="2933700"/>
            <wp:effectExtent l="0" t="0" r="0" b="0"/>
            <wp:docPr id="24" name="Picture 2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ostageStamp1.png"/>
                    <pic:cNvPicPr/>
                  </pic:nvPicPr>
                  <pic:blipFill>
                    <a:blip r:embed="rId77">
                      <a:extLst>
                        <a:ext uri="{28A0092B-C50C-407E-A947-70E740481C1C}">
                          <a14:useLocalDpi xmlns:a14="http://schemas.microsoft.com/office/drawing/2010/main" val="0"/>
                        </a:ext>
                      </a:extLst>
                    </a:blip>
                    <a:stretch>
                      <a:fillRect/>
                    </a:stretch>
                  </pic:blipFill>
                  <pic:spPr>
                    <a:xfrm>
                      <a:off x="0" y="0"/>
                      <a:ext cx="5753100" cy="2933700"/>
                    </a:xfrm>
                    <a:prstGeom prst="rect">
                      <a:avLst/>
                    </a:prstGeom>
                  </pic:spPr>
                </pic:pic>
              </a:graphicData>
            </a:graphic>
          </wp:inline>
        </w:drawing>
      </w:r>
    </w:p>
    <w:p w14:paraId="691E1808" w14:textId="428CD634" w:rsidR="006163A7" w:rsidRPr="005B72A5" w:rsidRDefault="006163A7" w:rsidP="006338BE">
      <w:pPr>
        <w:pStyle w:val="ListParagraph"/>
        <w:rPr>
          <w:rFonts w:ascii="Arial" w:hAnsi="Arial" w:cs="Arial"/>
          <w:bCs/>
          <w:sz w:val="28"/>
          <w:szCs w:val="28"/>
        </w:rPr>
      </w:pPr>
    </w:p>
    <w:p w14:paraId="300266ED" w14:textId="67336A5C" w:rsidR="006163A7" w:rsidRPr="005B72A5" w:rsidRDefault="006163A7" w:rsidP="006338BE">
      <w:pPr>
        <w:pStyle w:val="ListParagraph"/>
        <w:rPr>
          <w:rFonts w:ascii="Arial" w:hAnsi="Arial" w:cs="Arial"/>
          <w:bCs/>
          <w:sz w:val="28"/>
          <w:szCs w:val="28"/>
        </w:rPr>
      </w:pPr>
    </w:p>
    <w:p w14:paraId="3A844A93" w14:textId="002DCC9D" w:rsidR="006163A7" w:rsidRPr="005B72A5" w:rsidRDefault="006163A7" w:rsidP="006338BE">
      <w:pPr>
        <w:pStyle w:val="ListParagraph"/>
        <w:rPr>
          <w:rFonts w:ascii="Arial" w:hAnsi="Arial" w:cs="Arial"/>
          <w:bCs/>
          <w:sz w:val="28"/>
          <w:szCs w:val="28"/>
        </w:rPr>
      </w:pPr>
    </w:p>
    <w:p w14:paraId="780F4307" w14:textId="7C8B52E2" w:rsidR="006163A7" w:rsidRPr="005B72A5" w:rsidRDefault="006163A7" w:rsidP="006338BE">
      <w:pPr>
        <w:pStyle w:val="ListParagraph"/>
        <w:rPr>
          <w:rFonts w:ascii="Arial" w:hAnsi="Arial" w:cs="Arial"/>
          <w:bCs/>
          <w:sz w:val="28"/>
          <w:szCs w:val="28"/>
        </w:rPr>
      </w:pPr>
    </w:p>
    <w:p w14:paraId="07F7B38C" w14:textId="44AFB6AF" w:rsidR="006163A7" w:rsidRPr="005B72A5" w:rsidRDefault="006163A7" w:rsidP="006338BE">
      <w:pPr>
        <w:pStyle w:val="ListParagraph"/>
        <w:rPr>
          <w:rFonts w:ascii="Arial" w:hAnsi="Arial" w:cs="Arial"/>
          <w:b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163A7" w:rsidRPr="005B72A5" w14:paraId="4BA6AC62" w14:textId="77777777" w:rsidTr="006163A7">
        <w:trPr>
          <w:jc w:val="center"/>
        </w:trPr>
        <w:tc>
          <w:tcPr>
            <w:tcW w:w="4675" w:type="dxa"/>
          </w:tcPr>
          <w:p w14:paraId="023B504E" w14:textId="005BE1F2" w:rsidR="006163A7" w:rsidRPr="005B72A5" w:rsidRDefault="006163A7" w:rsidP="006338BE">
            <w:pPr>
              <w:pStyle w:val="ListParagraph"/>
              <w:ind w:left="0"/>
              <w:rPr>
                <w:rFonts w:ascii="Arial" w:hAnsi="Arial" w:cs="Arial"/>
                <w:bCs/>
                <w:sz w:val="28"/>
                <w:szCs w:val="28"/>
              </w:rPr>
            </w:pPr>
            <w:r w:rsidRPr="005B72A5">
              <w:rPr>
                <w:rFonts w:ascii="Arial" w:hAnsi="Arial" w:cs="Arial"/>
                <w:bCs/>
                <w:noProof/>
                <w:sz w:val="28"/>
                <w:szCs w:val="28"/>
              </w:rPr>
              <w:lastRenderedPageBreak/>
              <w:drawing>
                <wp:inline distT="0" distB="0" distL="0" distR="0" wp14:anchorId="5FF7B5A9" wp14:editId="3D010FCE">
                  <wp:extent cx="2804160" cy="2103120"/>
                  <wp:effectExtent l="0" t="0" r="0" b="0"/>
                  <wp:docPr id="226" name="Picture 226"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LowerBack_Hip-0008.tif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tc>
        <w:tc>
          <w:tcPr>
            <w:tcW w:w="4675" w:type="dxa"/>
          </w:tcPr>
          <w:p w14:paraId="38846F18" w14:textId="01B11AF2" w:rsidR="006163A7" w:rsidRPr="005B72A5" w:rsidRDefault="006163A7" w:rsidP="006338BE">
            <w:pPr>
              <w:pStyle w:val="ListParagraph"/>
              <w:ind w:left="0"/>
              <w:rPr>
                <w:rFonts w:ascii="Arial" w:hAnsi="Arial" w:cs="Arial"/>
                <w:bCs/>
                <w:sz w:val="28"/>
                <w:szCs w:val="28"/>
              </w:rPr>
            </w:pPr>
            <w:r w:rsidRPr="005B72A5">
              <w:rPr>
                <w:rFonts w:ascii="Arial" w:hAnsi="Arial" w:cs="Arial"/>
                <w:bCs/>
                <w:noProof/>
                <w:sz w:val="28"/>
                <w:szCs w:val="28"/>
              </w:rPr>
              <w:drawing>
                <wp:inline distT="0" distB="0" distL="0" distR="0" wp14:anchorId="0263789B" wp14:editId="3D1678C0">
                  <wp:extent cx="2804160" cy="2103120"/>
                  <wp:effectExtent l="0" t="0" r="0" b="0"/>
                  <wp:docPr id="227" name="Picture 227" descr="A picture containing person,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LowerBack_Hip-0010.tif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tc>
      </w:tr>
    </w:tbl>
    <w:p w14:paraId="24003397" w14:textId="77777777" w:rsidR="006163A7" w:rsidRPr="005B72A5" w:rsidRDefault="006163A7" w:rsidP="006338BE">
      <w:pPr>
        <w:pStyle w:val="ListParagraph"/>
        <w:rPr>
          <w:rFonts w:ascii="Arial" w:hAnsi="Arial" w:cs="Arial"/>
          <w:bCs/>
          <w:sz w:val="28"/>
          <w:szCs w:val="28"/>
        </w:rPr>
      </w:pPr>
    </w:p>
    <w:p w14:paraId="6232E32B" w14:textId="77777777" w:rsidR="006163A7" w:rsidRPr="005B72A5" w:rsidRDefault="006163A7" w:rsidP="006338BE">
      <w:pPr>
        <w:pStyle w:val="ListParagraph"/>
        <w:rPr>
          <w:rFonts w:ascii="Arial" w:hAnsi="Arial" w:cs="Arial"/>
          <w:bCs/>
          <w:sz w:val="28"/>
          <w:szCs w:val="28"/>
        </w:rPr>
      </w:pPr>
    </w:p>
    <w:p w14:paraId="56B60637" w14:textId="7CA096EB" w:rsidR="006338BE" w:rsidRPr="005B72A5" w:rsidRDefault="006338BE" w:rsidP="00826146">
      <w:pPr>
        <w:pStyle w:val="ListParagraph"/>
        <w:numPr>
          <w:ilvl w:val="0"/>
          <w:numId w:val="22"/>
        </w:numPr>
        <w:rPr>
          <w:rFonts w:ascii="Arial" w:hAnsi="Arial" w:cs="Arial"/>
          <w:bCs/>
          <w:sz w:val="32"/>
          <w:szCs w:val="32"/>
        </w:rPr>
      </w:pPr>
      <w:r w:rsidRPr="005B72A5">
        <w:rPr>
          <w:rFonts w:ascii="Arial" w:hAnsi="Arial" w:cs="Arial"/>
          <w:bCs/>
          <w:sz w:val="32"/>
          <w:szCs w:val="32"/>
        </w:rPr>
        <w:t xml:space="preserve">Work on the tailbone trauma. Find the strip of hardened fascia on both sides of the </w:t>
      </w:r>
      <w:r w:rsidR="00FE7100" w:rsidRPr="005B72A5">
        <w:rPr>
          <w:rFonts w:ascii="Arial" w:hAnsi="Arial" w:cs="Arial"/>
          <w:bCs/>
          <w:sz w:val="32"/>
          <w:szCs w:val="32"/>
        </w:rPr>
        <w:t xml:space="preserve">tailbone. Press down and inward toward the center just like the shelf. </w:t>
      </w:r>
    </w:p>
    <w:p w14:paraId="37CABF77" w14:textId="33B8BD20" w:rsidR="00FE7100" w:rsidRPr="005B72A5" w:rsidRDefault="00FE7100" w:rsidP="00FE7100">
      <w:pPr>
        <w:pStyle w:val="ListParagraph"/>
        <w:jc w:val="center"/>
        <w:rPr>
          <w:rFonts w:ascii="Arial" w:hAnsi="Arial" w:cs="Arial"/>
          <w:bCs/>
          <w:noProof/>
          <w:sz w:val="28"/>
          <w:szCs w:val="28"/>
        </w:rPr>
      </w:pPr>
    </w:p>
    <w:p w14:paraId="513C3669" w14:textId="3A21FFB2" w:rsidR="00FE7100" w:rsidRPr="005B72A5" w:rsidRDefault="00FE7100" w:rsidP="006163A7">
      <w:pPr>
        <w:rPr>
          <w:rFonts w:ascii="Arial" w:hAnsi="Arial" w:cs="Arial"/>
          <w:bCs/>
          <w:sz w:val="28"/>
          <w:szCs w:val="28"/>
        </w:rPr>
      </w:pPr>
      <w:r w:rsidRPr="005B72A5">
        <w:rPr>
          <w:rFonts w:ascii="Arial" w:hAnsi="Arial" w:cs="Arial"/>
          <w:noProof/>
          <w:sz w:val="20"/>
          <w:szCs w:val="20"/>
        </w:rPr>
        <w:drawing>
          <wp:inline distT="0" distB="0" distL="0" distR="0" wp14:anchorId="1F781835" wp14:editId="4A7B6915">
            <wp:extent cx="2599279" cy="21031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ailboneTrauma1.png"/>
                    <pic:cNvPicPr/>
                  </pic:nvPicPr>
                  <pic:blipFill>
                    <a:blip r:embed="rId80">
                      <a:extLst>
                        <a:ext uri="{28A0092B-C50C-407E-A947-70E740481C1C}">
                          <a14:useLocalDpi xmlns:a14="http://schemas.microsoft.com/office/drawing/2010/main" val="0"/>
                        </a:ext>
                      </a:extLst>
                    </a:blip>
                    <a:stretch>
                      <a:fillRect/>
                    </a:stretch>
                  </pic:blipFill>
                  <pic:spPr>
                    <a:xfrm>
                      <a:off x="0" y="0"/>
                      <a:ext cx="2599279" cy="2103120"/>
                    </a:xfrm>
                    <a:prstGeom prst="rect">
                      <a:avLst/>
                    </a:prstGeom>
                  </pic:spPr>
                </pic:pic>
              </a:graphicData>
            </a:graphic>
          </wp:inline>
        </w:drawing>
      </w:r>
      <w:r w:rsidR="006163A7" w:rsidRPr="005B72A5">
        <w:rPr>
          <w:rFonts w:ascii="Arial" w:hAnsi="Arial" w:cs="Arial"/>
          <w:bCs/>
          <w:sz w:val="28"/>
          <w:szCs w:val="28"/>
        </w:rPr>
        <w:t xml:space="preserve">         </w:t>
      </w:r>
      <w:r w:rsidR="006163A7" w:rsidRPr="005B72A5">
        <w:rPr>
          <w:rFonts w:ascii="Arial" w:hAnsi="Arial" w:cs="Arial"/>
          <w:noProof/>
          <w:sz w:val="20"/>
          <w:szCs w:val="20"/>
        </w:rPr>
        <w:drawing>
          <wp:inline distT="0" distB="0" distL="0" distR="0" wp14:anchorId="2F0C6F2E" wp14:editId="41C05040">
            <wp:extent cx="2804160" cy="2103120"/>
            <wp:effectExtent l="0" t="0" r="0" b="0"/>
            <wp:docPr id="229" name="Picture 229" descr="A picture containing person,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LowerBack_Hip-0010.tif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6D1FD3AC" w14:textId="43EA7106" w:rsidR="00FE7100" w:rsidRPr="005B72A5" w:rsidRDefault="00FE7100">
      <w:pPr>
        <w:rPr>
          <w:rFonts w:ascii="Arial" w:hAnsi="Arial" w:cs="Arial"/>
          <w:bCs/>
          <w:sz w:val="28"/>
          <w:szCs w:val="28"/>
        </w:rPr>
      </w:pPr>
      <w:r w:rsidRPr="005B72A5">
        <w:rPr>
          <w:rFonts w:ascii="Arial" w:hAnsi="Arial" w:cs="Arial"/>
          <w:bCs/>
          <w:sz w:val="28"/>
          <w:szCs w:val="28"/>
        </w:rPr>
        <w:br w:type="page"/>
      </w:r>
    </w:p>
    <w:p w14:paraId="058FE714" w14:textId="399A5B0C" w:rsidR="00FE7100" w:rsidRPr="005B72A5" w:rsidRDefault="00E01A74" w:rsidP="00BA03D2">
      <w:pPr>
        <w:pStyle w:val="ListParagraph"/>
        <w:numPr>
          <w:ilvl w:val="0"/>
          <w:numId w:val="22"/>
        </w:numPr>
        <w:spacing w:line="276" w:lineRule="auto"/>
        <w:rPr>
          <w:rFonts w:ascii="Arial" w:hAnsi="Arial" w:cs="Arial"/>
          <w:bCs/>
          <w:sz w:val="32"/>
          <w:szCs w:val="32"/>
        </w:rPr>
      </w:pPr>
      <w:r w:rsidRPr="005B72A5">
        <w:rPr>
          <w:rFonts w:ascii="Arial" w:hAnsi="Arial" w:cs="Arial"/>
          <w:bCs/>
          <w:sz w:val="32"/>
          <w:szCs w:val="32"/>
        </w:rPr>
        <w:lastRenderedPageBreak/>
        <w:t xml:space="preserve">Follow the bottom of the tailbone fascia tightness down into the sit bone. This area should be tender to the touch for your client. It is the bone that rests against the seat while we are sitting for long periods of time. Skinner people generally have sit bone pain, but we will include it in our starting protocol for all clients. Two or three placements on both sides should reduce any fluid pressure and pain. Put the tuning fork right on top of where you determine the sit bone to be located during palpation. </w:t>
      </w:r>
    </w:p>
    <w:p w14:paraId="71A3B3EC" w14:textId="303A5966" w:rsidR="006163A7" w:rsidRPr="005B72A5" w:rsidRDefault="006163A7" w:rsidP="006163A7">
      <w:pPr>
        <w:pStyle w:val="ListParagraph"/>
        <w:rPr>
          <w:rFonts w:ascii="Arial" w:hAnsi="Arial" w:cs="Arial"/>
          <w:bCs/>
          <w:sz w:val="28"/>
          <w:szCs w:val="28"/>
        </w:rPr>
      </w:pPr>
    </w:p>
    <w:p w14:paraId="498470DA" w14:textId="19C8B06E" w:rsidR="006163A7" w:rsidRPr="005B72A5" w:rsidRDefault="006163A7" w:rsidP="006163A7">
      <w:pPr>
        <w:rPr>
          <w:rFonts w:ascii="Arial" w:hAnsi="Arial" w:cs="Arial"/>
          <w:bCs/>
          <w:sz w:val="28"/>
          <w:szCs w:val="28"/>
        </w:rPr>
      </w:pPr>
      <w:r w:rsidRPr="005B72A5">
        <w:rPr>
          <w:rFonts w:ascii="Arial" w:hAnsi="Arial" w:cs="Arial"/>
          <w:noProof/>
          <w:sz w:val="20"/>
          <w:szCs w:val="20"/>
        </w:rPr>
        <w:drawing>
          <wp:inline distT="0" distB="0" distL="0" distR="0" wp14:anchorId="154837A2" wp14:editId="68B61BCA">
            <wp:extent cx="2624328" cy="1958900"/>
            <wp:effectExtent l="0" t="0" r="5080" b="3810"/>
            <wp:docPr id="27" name="Picture 27"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itBone1.png"/>
                    <pic:cNvPicPr/>
                  </pic:nvPicPr>
                  <pic:blipFill>
                    <a:blip r:embed="rId81">
                      <a:extLst>
                        <a:ext uri="{28A0092B-C50C-407E-A947-70E740481C1C}">
                          <a14:useLocalDpi xmlns:a14="http://schemas.microsoft.com/office/drawing/2010/main" val="0"/>
                        </a:ext>
                      </a:extLst>
                    </a:blip>
                    <a:stretch>
                      <a:fillRect/>
                    </a:stretch>
                  </pic:blipFill>
                  <pic:spPr>
                    <a:xfrm>
                      <a:off x="0" y="0"/>
                      <a:ext cx="2624328" cy="1958900"/>
                    </a:xfrm>
                    <a:prstGeom prst="rect">
                      <a:avLst/>
                    </a:prstGeom>
                  </pic:spPr>
                </pic:pic>
              </a:graphicData>
            </a:graphic>
          </wp:inline>
        </w:drawing>
      </w:r>
      <w:r w:rsidRPr="005B72A5">
        <w:rPr>
          <w:rFonts w:ascii="Arial" w:hAnsi="Arial" w:cs="Arial"/>
          <w:bCs/>
          <w:sz w:val="28"/>
          <w:szCs w:val="28"/>
        </w:rPr>
        <w:t xml:space="preserve">        </w:t>
      </w:r>
      <w:r w:rsidRPr="005B72A5">
        <w:rPr>
          <w:rFonts w:ascii="Arial" w:hAnsi="Arial" w:cs="Arial"/>
          <w:noProof/>
          <w:sz w:val="20"/>
          <w:szCs w:val="20"/>
        </w:rPr>
        <w:drawing>
          <wp:inline distT="0" distB="0" distL="0" distR="0" wp14:anchorId="41CA8359" wp14:editId="111DBFE8">
            <wp:extent cx="2804160" cy="2103120"/>
            <wp:effectExtent l="0" t="0" r="0" b="0"/>
            <wp:docPr id="228" name="Picture 228" descr="A picture containing person, indoor, fl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LowerBack_Hip-0012.tif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2244A749" w14:textId="77777777" w:rsidR="00E01A74" w:rsidRPr="005B72A5" w:rsidRDefault="00E01A74" w:rsidP="00E01A74">
      <w:pPr>
        <w:pStyle w:val="ListParagraph"/>
        <w:rPr>
          <w:rFonts w:ascii="Arial" w:hAnsi="Arial" w:cs="Arial"/>
          <w:bCs/>
          <w:sz w:val="28"/>
          <w:szCs w:val="28"/>
        </w:rPr>
      </w:pPr>
    </w:p>
    <w:p w14:paraId="4EB7DE71" w14:textId="2B079EE3" w:rsidR="00E01A74" w:rsidRPr="005B72A5" w:rsidRDefault="00E01A74" w:rsidP="006163A7">
      <w:pPr>
        <w:pStyle w:val="ListParagraph"/>
        <w:rPr>
          <w:rFonts w:ascii="Arial" w:hAnsi="Arial" w:cs="Arial"/>
          <w:bCs/>
          <w:sz w:val="28"/>
          <w:szCs w:val="28"/>
        </w:rPr>
      </w:pPr>
    </w:p>
    <w:p w14:paraId="26836EEC" w14:textId="77777777" w:rsidR="00E01A74" w:rsidRPr="005B72A5" w:rsidRDefault="00E01A74" w:rsidP="00E01A74">
      <w:pPr>
        <w:pStyle w:val="ListParagraph"/>
        <w:jc w:val="center"/>
        <w:rPr>
          <w:rFonts w:ascii="Arial" w:hAnsi="Arial" w:cs="Arial"/>
          <w:bCs/>
          <w:sz w:val="28"/>
          <w:szCs w:val="28"/>
        </w:rPr>
      </w:pPr>
    </w:p>
    <w:p w14:paraId="5A5BF10F" w14:textId="30BE9BE4" w:rsidR="00E01A74" w:rsidRPr="005B72A5" w:rsidRDefault="000708EC" w:rsidP="00BA03D2">
      <w:pPr>
        <w:pStyle w:val="ListParagraph"/>
        <w:numPr>
          <w:ilvl w:val="0"/>
          <w:numId w:val="22"/>
        </w:numPr>
        <w:spacing w:line="276" w:lineRule="auto"/>
        <w:rPr>
          <w:rFonts w:ascii="Arial" w:hAnsi="Arial" w:cs="Arial"/>
          <w:bCs/>
          <w:sz w:val="32"/>
          <w:szCs w:val="32"/>
        </w:rPr>
      </w:pPr>
      <w:r w:rsidRPr="005B72A5">
        <w:rPr>
          <w:rFonts w:ascii="Arial" w:hAnsi="Arial" w:cs="Arial"/>
          <w:bCs/>
          <w:sz w:val="32"/>
          <w:szCs w:val="32"/>
        </w:rPr>
        <w:t>Work on the Margaret Ball on the hips</w:t>
      </w:r>
      <w:r w:rsidR="004D1C90" w:rsidRPr="005B72A5">
        <w:rPr>
          <w:rFonts w:ascii="Arial" w:hAnsi="Arial" w:cs="Arial"/>
          <w:bCs/>
          <w:sz w:val="32"/>
          <w:szCs w:val="32"/>
        </w:rPr>
        <w:t xml:space="preserve"> where the ball joint creates at ball of inflammation in some clients. In certain clients, the lower back pain and tightness cannot be relieved if the Margaret Ball is not resolved. It is more effective to work on the Margaret Ball while the client lays on the side. Sometimes you cannot properly palpate and locate the ball unless the client on laying on the side. Work your way around the outside of the inflammation ball and work toward the center until all of the inflammation is gone. </w:t>
      </w:r>
    </w:p>
    <w:p w14:paraId="1B6F4BE1" w14:textId="17BEA63F" w:rsidR="004D1C90" w:rsidRPr="005B72A5" w:rsidRDefault="004D1C90" w:rsidP="004D1C90">
      <w:pPr>
        <w:pStyle w:val="ListParagraph"/>
        <w:rPr>
          <w:rFonts w:ascii="Arial" w:hAnsi="Arial" w:cs="Arial"/>
          <w:bCs/>
          <w:sz w:val="28"/>
          <w:szCs w:val="28"/>
        </w:rPr>
      </w:pPr>
    </w:p>
    <w:p w14:paraId="07FC7883" w14:textId="4EEF2FF4" w:rsidR="004D1C90" w:rsidRPr="005B72A5" w:rsidRDefault="004D1C90" w:rsidP="006163A7">
      <w:pPr>
        <w:rPr>
          <w:rFonts w:ascii="Arial" w:hAnsi="Arial" w:cs="Arial"/>
          <w:bCs/>
          <w:sz w:val="28"/>
          <w:szCs w:val="28"/>
        </w:rPr>
      </w:pPr>
      <w:r w:rsidRPr="005B72A5">
        <w:rPr>
          <w:rFonts w:ascii="Arial" w:hAnsi="Arial" w:cs="Arial"/>
          <w:noProof/>
          <w:sz w:val="20"/>
          <w:szCs w:val="20"/>
        </w:rPr>
        <w:drawing>
          <wp:inline distT="0" distB="0" distL="0" distR="0" wp14:anchorId="648CD01E" wp14:editId="105CA932">
            <wp:extent cx="2624328" cy="1958900"/>
            <wp:effectExtent l="0" t="0" r="5080" b="3810"/>
            <wp:docPr id="28" name="Picture 28"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2Template6.png"/>
                    <pic:cNvPicPr/>
                  </pic:nvPicPr>
                  <pic:blipFill>
                    <a:blip r:embed="rId83">
                      <a:extLst>
                        <a:ext uri="{28A0092B-C50C-407E-A947-70E740481C1C}">
                          <a14:useLocalDpi xmlns:a14="http://schemas.microsoft.com/office/drawing/2010/main" val="0"/>
                        </a:ext>
                      </a:extLst>
                    </a:blip>
                    <a:stretch>
                      <a:fillRect/>
                    </a:stretch>
                  </pic:blipFill>
                  <pic:spPr>
                    <a:xfrm>
                      <a:off x="0" y="0"/>
                      <a:ext cx="2624328" cy="1958900"/>
                    </a:xfrm>
                    <a:prstGeom prst="rect">
                      <a:avLst/>
                    </a:prstGeom>
                  </pic:spPr>
                </pic:pic>
              </a:graphicData>
            </a:graphic>
          </wp:inline>
        </w:drawing>
      </w:r>
      <w:r w:rsidR="006163A7" w:rsidRPr="005B72A5">
        <w:rPr>
          <w:rFonts w:ascii="Arial" w:hAnsi="Arial" w:cs="Arial"/>
          <w:bCs/>
          <w:sz w:val="28"/>
          <w:szCs w:val="28"/>
        </w:rPr>
        <w:t xml:space="preserve">         </w:t>
      </w:r>
      <w:r w:rsidR="006163A7" w:rsidRPr="005B72A5">
        <w:rPr>
          <w:rFonts w:ascii="Arial" w:hAnsi="Arial" w:cs="Arial"/>
          <w:noProof/>
          <w:sz w:val="20"/>
          <w:szCs w:val="20"/>
        </w:rPr>
        <w:drawing>
          <wp:inline distT="0" distB="0" distL="0" distR="0" wp14:anchorId="48EC3EDA" wp14:editId="1949D32E">
            <wp:extent cx="2804160" cy="2103120"/>
            <wp:effectExtent l="0" t="0" r="0" b="0"/>
            <wp:docPr id="231" name="Picture 231" descr="A picture containing person, indoor, ma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LowerBack_Hip-0016.tif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7A8B698F" w14:textId="31AD9C44" w:rsidR="004D1C90" w:rsidRPr="005B72A5" w:rsidRDefault="004D1C90" w:rsidP="004D1C90">
      <w:pPr>
        <w:pStyle w:val="ListParagraph"/>
        <w:rPr>
          <w:rFonts w:ascii="Arial" w:hAnsi="Arial" w:cs="Arial"/>
          <w:bCs/>
          <w:sz w:val="28"/>
          <w:szCs w:val="28"/>
        </w:rPr>
      </w:pPr>
    </w:p>
    <w:p w14:paraId="6C50B09F" w14:textId="77777777" w:rsidR="004D1C90" w:rsidRPr="005B72A5" w:rsidRDefault="004D1C90" w:rsidP="004D1C90">
      <w:pPr>
        <w:pStyle w:val="ListParagraph"/>
        <w:rPr>
          <w:rFonts w:ascii="Arial" w:hAnsi="Arial" w:cs="Arial"/>
          <w:bCs/>
          <w:sz w:val="28"/>
          <w:szCs w:val="28"/>
        </w:rPr>
      </w:pPr>
    </w:p>
    <w:p w14:paraId="5EE45C5F" w14:textId="7F623052" w:rsidR="004D1C90" w:rsidRPr="00BA03D2" w:rsidRDefault="0027170B" w:rsidP="00BA03D2">
      <w:pPr>
        <w:pStyle w:val="ListParagraph"/>
        <w:numPr>
          <w:ilvl w:val="0"/>
          <w:numId w:val="22"/>
        </w:numPr>
        <w:spacing w:line="276" w:lineRule="auto"/>
        <w:rPr>
          <w:rFonts w:ascii="Arial" w:hAnsi="Arial" w:cs="Arial"/>
          <w:bCs/>
          <w:sz w:val="36"/>
          <w:szCs w:val="36"/>
        </w:rPr>
      </w:pPr>
      <w:r w:rsidRPr="005B72A5">
        <w:rPr>
          <w:rFonts w:ascii="Arial" w:hAnsi="Arial" w:cs="Arial"/>
          <w:bCs/>
          <w:sz w:val="32"/>
          <w:szCs w:val="32"/>
        </w:rPr>
        <w:t xml:space="preserve">Finally, Work on the hip bone (Iliac Crest). Feel for the top of the hip where the bone comes closest to the surface of the skin. This hip bone flexes with the entire pelvic girdle and the bones create inflammation near the surface where the fascia slides across this “joint”. Focus on two placements near the front the back locations of the bone where you feel the most inflammation. </w:t>
      </w:r>
    </w:p>
    <w:p w14:paraId="0E0E8297" w14:textId="5DB48B8F" w:rsidR="0027170B" w:rsidRPr="00BA03D2" w:rsidRDefault="0027170B" w:rsidP="0027170B">
      <w:pPr>
        <w:pStyle w:val="ListParagraph"/>
        <w:rPr>
          <w:rFonts w:ascii="Arial" w:hAnsi="Arial" w:cs="Arial"/>
          <w:bCs/>
          <w:sz w:val="32"/>
          <w:szCs w:val="32"/>
        </w:rPr>
      </w:pPr>
    </w:p>
    <w:p w14:paraId="725AC955" w14:textId="14481337" w:rsidR="0027170B" w:rsidRPr="00BA03D2" w:rsidRDefault="0027170B" w:rsidP="006163A7">
      <w:pPr>
        <w:rPr>
          <w:rFonts w:ascii="Arial" w:hAnsi="Arial" w:cs="Arial"/>
          <w:bCs/>
          <w:sz w:val="32"/>
          <w:szCs w:val="32"/>
        </w:rPr>
      </w:pPr>
      <w:r w:rsidRPr="00BA03D2">
        <w:rPr>
          <w:rFonts w:ascii="Arial" w:hAnsi="Arial" w:cs="Arial"/>
          <w:noProof/>
        </w:rPr>
        <w:drawing>
          <wp:inline distT="0" distB="0" distL="0" distR="0" wp14:anchorId="3DE19471" wp14:editId="25EC7DF4">
            <wp:extent cx="2624328" cy="1958900"/>
            <wp:effectExtent l="0" t="0" r="508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ipBone1.png"/>
                    <pic:cNvPicPr/>
                  </pic:nvPicPr>
                  <pic:blipFill>
                    <a:blip r:embed="rId85">
                      <a:extLst>
                        <a:ext uri="{28A0092B-C50C-407E-A947-70E740481C1C}">
                          <a14:useLocalDpi xmlns:a14="http://schemas.microsoft.com/office/drawing/2010/main" val="0"/>
                        </a:ext>
                      </a:extLst>
                    </a:blip>
                    <a:stretch>
                      <a:fillRect/>
                    </a:stretch>
                  </pic:blipFill>
                  <pic:spPr>
                    <a:xfrm>
                      <a:off x="0" y="0"/>
                      <a:ext cx="2624328" cy="1958900"/>
                    </a:xfrm>
                    <a:prstGeom prst="rect">
                      <a:avLst/>
                    </a:prstGeom>
                  </pic:spPr>
                </pic:pic>
              </a:graphicData>
            </a:graphic>
          </wp:inline>
        </w:drawing>
      </w:r>
      <w:r w:rsidR="006163A7" w:rsidRPr="00BA03D2">
        <w:rPr>
          <w:rFonts w:ascii="Arial" w:hAnsi="Arial" w:cs="Arial"/>
          <w:bCs/>
          <w:sz w:val="32"/>
          <w:szCs w:val="32"/>
        </w:rPr>
        <w:t xml:space="preserve">        </w:t>
      </w:r>
      <w:r w:rsidR="006163A7" w:rsidRPr="00BA03D2">
        <w:rPr>
          <w:rFonts w:ascii="Arial" w:hAnsi="Arial" w:cs="Arial"/>
          <w:noProof/>
        </w:rPr>
        <w:drawing>
          <wp:inline distT="0" distB="0" distL="0" distR="0" wp14:anchorId="166D6E7A" wp14:editId="6525E7D6">
            <wp:extent cx="2804160" cy="2103120"/>
            <wp:effectExtent l="0" t="0" r="0" b="0"/>
            <wp:docPr id="230" name="Picture 230" descr="A picture containing person, ma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LowerBack_Hip-0017.tif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3F6CBE97" w14:textId="4C23A68F" w:rsidR="0027170B" w:rsidRPr="00BA03D2" w:rsidRDefault="0027170B" w:rsidP="0027170B">
      <w:pPr>
        <w:pStyle w:val="ListParagraph"/>
        <w:jc w:val="center"/>
        <w:rPr>
          <w:rFonts w:ascii="Arial" w:hAnsi="Arial" w:cs="Arial"/>
          <w:bCs/>
          <w:sz w:val="32"/>
          <w:szCs w:val="32"/>
        </w:rPr>
      </w:pPr>
    </w:p>
    <w:p w14:paraId="0EB9A886" w14:textId="0382D7BA" w:rsidR="0027170B" w:rsidRPr="00BA03D2" w:rsidRDefault="0027170B">
      <w:pPr>
        <w:rPr>
          <w:rFonts w:ascii="Arial" w:hAnsi="Arial" w:cs="Arial"/>
          <w:bCs/>
          <w:sz w:val="32"/>
          <w:szCs w:val="32"/>
        </w:rPr>
      </w:pPr>
      <w:r w:rsidRPr="00BA03D2">
        <w:rPr>
          <w:rFonts w:ascii="Arial" w:hAnsi="Arial" w:cs="Arial"/>
          <w:bCs/>
          <w:sz w:val="32"/>
          <w:szCs w:val="32"/>
        </w:rPr>
        <w:br w:type="page"/>
      </w:r>
    </w:p>
    <w:p w14:paraId="4D9AB324" w14:textId="42D74B3D" w:rsidR="0027170B" w:rsidRPr="00BA03D2" w:rsidRDefault="0027170B" w:rsidP="0027170B">
      <w:pPr>
        <w:pStyle w:val="ListParagraph"/>
        <w:jc w:val="center"/>
        <w:rPr>
          <w:rFonts w:ascii="Arial" w:hAnsi="Arial" w:cs="Arial"/>
          <w:bCs/>
          <w:sz w:val="32"/>
          <w:szCs w:val="32"/>
        </w:rPr>
      </w:pPr>
    </w:p>
    <w:p w14:paraId="586E30DC" w14:textId="590DB62D" w:rsidR="0027170B" w:rsidRPr="00BA03D2" w:rsidRDefault="0027170B" w:rsidP="0027170B">
      <w:pPr>
        <w:pStyle w:val="ListParagraph"/>
        <w:jc w:val="center"/>
        <w:rPr>
          <w:rFonts w:ascii="Arial" w:hAnsi="Arial" w:cs="Arial"/>
          <w:bCs/>
          <w:sz w:val="32"/>
          <w:szCs w:val="32"/>
        </w:rPr>
      </w:pPr>
      <w:r w:rsidRPr="00BA03D2">
        <w:rPr>
          <w:rFonts w:ascii="Arial" w:hAnsi="Arial" w:cs="Arial"/>
          <w:bCs/>
          <w:noProof/>
          <w:sz w:val="32"/>
          <w:szCs w:val="32"/>
        </w:rPr>
        <w:drawing>
          <wp:inline distT="0" distB="0" distL="0" distR="0" wp14:anchorId="7E12B8A8" wp14:editId="2F94CF8F">
            <wp:extent cx="5019675" cy="3895725"/>
            <wp:effectExtent l="0" t="0" r="9525" b="952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werBackProtocol1.png"/>
                    <pic:cNvPicPr/>
                  </pic:nvPicPr>
                  <pic:blipFill>
                    <a:blip r:embed="rId87">
                      <a:extLst>
                        <a:ext uri="{28A0092B-C50C-407E-A947-70E740481C1C}">
                          <a14:useLocalDpi xmlns:a14="http://schemas.microsoft.com/office/drawing/2010/main" val="0"/>
                        </a:ext>
                      </a:extLst>
                    </a:blip>
                    <a:stretch>
                      <a:fillRect/>
                    </a:stretch>
                  </pic:blipFill>
                  <pic:spPr>
                    <a:xfrm>
                      <a:off x="0" y="0"/>
                      <a:ext cx="5019675" cy="3895725"/>
                    </a:xfrm>
                    <a:prstGeom prst="rect">
                      <a:avLst/>
                    </a:prstGeom>
                  </pic:spPr>
                </pic:pic>
              </a:graphicData>
            </a:graphic>
          </wp:inline>
        </w:drawing>
      </w:r>
    </w:p>
    <w:p w14:paraId="61DC6F96" w14:textId="60B1ABC0" w:rsidR="0027170B" w:rsidRPr="00BA03D2" w:rsidRDefault="0027170B" w:rsidP="0027170B">
      <w:pPr>
        <w:pStyle w:val="ListParagraph"/>
        <w:jc w:val="center"/>
        <w:rPr>
          <w:rFonts w:ascii="Arial" w:hAnsi="Arial" w:cs="Arial"/>
          <w:bCs/>
          <w:sz w:val="32"/>
          <w:szCs w:val="32"/>
        </w:rPr>
      </w:pPr>
    </w:p>
    <w:p w14:paraId="1B16D1EC" w14:textId="55801729" w:rsidR="0027170B" w:rsidRPr="00BA03D2" w:rsidRDefault="0027170B" w:rsidP="0027170B">
      <w:pPr>
        <w:pStyle w:val="ListParagraph"/>
        <w:jc w:val="center"/>
        <w:rPr>
          <w:rFonts w:ascii="Arial" w:hAnsi="Arial" w:cs="Arial"/>
          <w:bCs/>
          <w:sz w:val="32"/>
          <w:szCs w:val="32"/>
        </w:rPr>
      </w:pPr>
    </w:p>
    <w:p w14:paraId="2E05643A" w14:textId="77777777" w:rsidR="0027170B" w:rsidRPr="00BA03D2" w:rsidRDefault="0027170B" w:rsidP="0027170B">
      <w:pPr>
        <w:pStyle w:val="ListParagraph"/>
        <w:jc w:val="center"/>
        <w:rPr>
          <w:rFonts w:ascii="Arial" w:hAnsi="Arial" w:cs="Arial"/>
          <w:bCs/>
          <w:sz w:val="32"/>
          <w:szCs w:val="32"/>
        </w:rPr>
      </w:pPr>
    </w:p>
    <w:p w14:paraId="458AC48E" w14:textId="23DDB8F0" w:rsidR="00FC726E"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Disc or spine conditions</w:t>
      </w:r>
    </w:p>
    <w:p w14:paraId="77A34802" w14:textId="77777777" w:rsidR="00FC726E" w:rsidRPr="005B72A5" w:rsidRDefault="00FC726E" w:rsidP="00FC726E">
      <w:pPr>
        <w:pStyle w:val="ListParagraph"/>
        <w:rPr>
          <w:rFonts w:ascii="Arial" w:hAnsi="Arial" w:cs="Arial"/>
          <w:bCs/>
          <w:sz w:val="32"/>
          <w:szCs w:val="32"/>
        </w:rPr>
      </w:pPr>
    </w:p>
    <w:p w14:paraId="4E0E7F6B"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Sciatic pain</w:t>
      </w:r>
    </w:p>
    <w:p w14:paraId="1D3B0E1B" w14:textId="77777777" w:rsidR="00FC726E" w:rsidRPr="005B72A5" w:rsidRDefault="00FC726E" w:rsidP="00FC726E">
      <w:pPr>
        <w:pStyle w:val="ListParagraph"/>
        <w:rPr>
          <w:rFonts w:ascii="Arial" w:hAnsi="Arial" w:cs="Arial"/>
          <w:bCs/>
          <w:sz w:val="32"/>
          <w:szCs w:val="32"/>
        </w:rPr>
      </w:pPr>
    </w:p>
    <w:p w14:paraId="332F9EF1" w14:textId="63CB0A9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Hip pain</w:t>
      </w:r>
      <w:r w:rsidR="00A70A31" w:rsidRPr="005B72A5">
        <w:rPr>
          <w:rFonts w:ascii="Arial" w:hAnsi="Arial" w:cs="Arial"/>
          <w:bCs/>
          <w:sz w:val="32"/>
          <w:szCs w:val="32"/>
        </w:rPr>
        <w:t xml:space="preserve"> (Margaret Ball</w:t>
      </w:r>
      <w:r w:rsidR="0027170B" w:rsidRPr="005B72A5">
        <w:rPr>
          <w:rFonts w:ascii="Arial" w:hAnsi="Arial" w:cs="Arial"/>
          <w:bCs/>
          <w:sz w:val="32"/>
          <w:szCs w:val="32"/>
        </w:rPr>
        <w:t>, Iliac crest</w:t>
      </w:r>
      <w:r w:rsidR="00A70A31" w:rsidRPr="005B72A5">
        <w:rPr>
          <w:rFonts w:ascii="Arial" w:hAnsi="Arial" w:cs="Arial"/>
          <w:bCs/>
          <w:sz w:val="32"/>
          <w:szCs w:val="32"/>
        </w:rPr>
        <w:t>)</w:t>
      </w:r>
    </w:p>
    <w:p w14:paraId="44F14B8F" w14:textId="77777777" w:rsidR="00FC726E" w:rsidRPr="005B72A5" w:rsidRDefault="00FC726E" w:rsidP="00FC726E">
      <w:pPr>
        <w:pStyle w:val="ListParagraph"/>
        <w:rPr>
          <w:rFonts w:ascii="Arial" w:hAnsi="Arial" w:cs="Arial"/>
          <w:bCs/>
          <w:sz w:val="32"/>
          <w:szCs w:val="32"/>
        </w:rPr>
      </w:pPr>
    </w:p>
    <w:p w14:paraId="719CC647" w14:textId="11C03695"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Slipped Disc</w:t>
      </w:r>
    </w:p>
    <w:p w14:paraId="266F7F57" w14:textId="77777777" w:rsidR="00FC726E" w:rsidRPr="005B72A5" w:rsidRDefault="00FC726E" w:rsidP="00FC726E">
      <w:pPr>
        <w:pStyle w:val="ListParagraph"/>
        <w:rPr>
          <w:rFonts w:ascii="Arial" w:hAnsi="Arial" w:cs="Arial"/>
          <w:bCs/>
          <w:sz w:val="32"/>
          <w:szCs w:val="32"/>
        </w:rPr>
      </w:pPr>
    </w:p>
    <w:p w14:paraId="1E74F5AA"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Tailbone trauma</w:t>
      </w:r>
    </w:p>
    <w:p w14:paraId="0801320F" w14:textId="77777777" w:rsidR="00FC726E" w:rsidRPr="005B72A5" w:rsidRDefault="00FC726E" w:rsidP="00FC726E">
      <w:pPr>
        <w:pStyle w:val="ListParagraph"/>
        <w:rPr>
          <w:rFonts w:ascii="Arial" w:hAnsi="Arial" w:cs="Arial"/>
          <w:bCs/>
          <w:sz w:val="32"/>
          <w:szCs w:val="32"/>
        </w:rPr>
      </w:pPr>
    </w:p>
    <w:p w14:paraId="30EA1EE0" w14:textId="77777777" w:rsidR="00FC726E" w:rsidRPr="00BA03D2" w:rsidRDefault="00FC726E" w:rsidP="00826146">
      <w:pPr>
        <w:pStyle w:val="ListParagraph"/>
        <w:numPr>
          <w:ilvl w:val="0"/>
          <w:numId w:val="7"/>
        </w:numPr>
        <w:rPr>
          <w:rFonts w:ascii="Arial" w:hAnsi="Arial" w:cs="Arial"/>
          <w:bCs/>
          <w:sz w:val="36"/>
          <w:szCs w:val="36"/>
        </w:rPr>
      </w:pPr>
      <w:r w:rsidRPr="005B72A5">
        <w:rPr>
          <w:rFonts w:ascii="Arial" w:hAnsi="Arial" w:cs="Arial"/>
          <w:bCs/>
          <w:sz w:val="32"/>
          <w:szCs w:val="32"/>
        </w:rPr>
        <w:t>Sit bone</w:t>
      </w:r>
    </w:p>
    <w:p w14:paraId="63230D3E" w14:textId="77777777" w:rsidR="00FC726E" w:rsidRDefault="00FC726E" w:rsidP="00ED185D">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2949B893" wp14:editId="719731D2">
            <wp:extent cx="3459480" cy="4066203"/>
            <wp:effectExtent l="0" t="0" r="7620" b="0"/>
            <wp:docPr id="255" name="Picture 25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eamstime_33839117-[Converted].jpg"/>
                    <pic:cNvPicPr/>
                  </pic:nvPicPr>
                  <pic:blipFill>
                    <a:blip r:embed="rId88">
                      <a:extLst>
                        <a:ext uri="{28A0092B-C50C-407E-A947-70E740481C1C}">
                          <a14:useLocalDpi xmlns:a14="http://schemas.microsoft.com/office/drawing/2010/main" val="0"/>
                        </a:ext>
                      </a:extLst>
                    </a:blip>
                    <a:stretch>
                      <a:fillRect/>
                    </a:stretch>
                  </pic:blipFill>
                  <pic:spPr>
                    <a:xfrm>
                      <a:off x="0" y="0"/>
                      <a:ext cx="3479386" cy="4089600"/>
                    </a:xfrm>
                    <a:prstGeom prst="rect">
                      <a:avLst/>
                    </a:prstGeom>
                  </pic:spPr>
                </pic:pic>
              </a:graphicData>
            </a:graphic>
          </wp:inline>
        </w:drawing>
      </w:r>
    </w:p>
    <w:p w14:paraId="506C66C2" w14:textId="77777777" w:rsidR="00FC726E" w:rsidRDefault="00FC726E" w:rsidP="00ED185D">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43D011F9" wp14:editId="68F79E0B">
            <wp:extent cx="3718560" cy="3718560"/>
            <wp:effectExtent l="0" t="0" r="0" b="0"/>
            <wp:docPr id="272" name="Picture 272" descr="A picture containing brown, sky,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eamstime_xxl_13790554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718560" cy="3718560"/>
                    </a:xfrm>
                    <a:prstGeom prst="rect">
                      <a:avLst/>
                    </a:prstGeom>
                  </pic:spPr>
                </pic:pic>
              </a:graphicData>
            </a:graphic>
          </wp:inline>
        </w:drawing>
      </w:r>
    </w:p>
    <w:p w14:paraId="69AF09E6" w14:textId="77777777" w:rsidR="00FC726E" w:rsidRDefault="00FC726E" w:rsidP="00FC726E">
      <w:pPr>
        <w:rPr>
          <w:rFonts w:ascii="Arial" w:hAnsi="Arial" w:cs="Arial"/>
          <w:b/>
          <w:color w:val="1D2129"/>
          <w:sz w:val="32"/>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C726E" w14:paraId="119948F4" w14:textId="77777777" w:rsidTr="00FC726E">
        <w:tc>
          <w:tcPr>
            <w:tcW w:w="4675" w:type="dxa"/>
          </w:tcPr>
          <w:p w14:paraId="1B9338A1" w14:textId="77777777" w:rsidR="00FC726E" w:rsidRDefault="00FC726E" w:rsidP="00FC726E">
            <w:pPr>
              <w:rPr>
                <w:b/>
                <w:sz w:val="36"/>
                <w:szCs w:val="36"/>
                <w:u w:val="single"/>
              </w:rPr>
            </w:pPr>
            <w:r>
              <w:rPr>
                <w:rFonts w:ascii="Arial" w:hAnsi="Arial" w:cs="Arial"/>
                <w:b/>
                <w:noProof/>
                <w:color w:val="1D2129"/>
                <w:sz w:val="32"/>
                <w:szCs w:val="24"/>
                <w:shd w:val="clear" w:color="auto" w:fill="FFFFFF"/>
              </w:rPr>
              <w:drawing>
                <wp:inline distT="0" distB="0" distL="0" distR="0" wp14:anchorId="46B07DB8" wp14:editId="7BD3C5DF">
                  <wp:extent cx="2743200" cy="4819286"/>
                  <wp:effectExtent l="0" t="0" r="0" b="635"/>
                  <wp:docPr id="84" name="Picture 8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43200" cy="4819286"/>
                          </a:xfrm>
                          <a:prstGeom prst="rect">
                            <a:avLst/>
                          </a:prstGeom>
                        </pic:spPr>
                      </pic:pic>
                    </a:graphicData>
                  </a:graphic>
                </wp:inline>
              </w:drawing>
            </w:r>
          </w:p>
        </w:tc>
        <w:tc>
          <w:tcPr>
            <w:tcW w:w="4675" w:type="dxa"/>
          </w:tcPr>
          <w:p w14:paraId="79F04523" w14:textId="77777777" w:rsidR="00FC726E" w:rsidRDefault="00FC726E" w:rsidP="00FC726E">
            <w:pPr>
              <w:rPr>
                <w:b/>
                <w:sz w:val="36"/>
                <w:szCs w:val="36"/>
                <w:u w:val="single"/>
              </w:rPr>
            </w:pPr>
            <w:r>
              <w:rPr>
                <w:rFonts w:ascii="Arial" w:hAnsi="Arial" w:cs="Arial"/>
                <w:b/>
                <w:noProof/>
                <w:color w:val="1D2129"/>
                <w:sz w:val="32"/>
                <w:szCs w:val="24"/>
                <w:shd w:val="clear" w:color="auto" w:fill="FFFFFF"/>
              </w:rPr>
              <w:drawing>
                <wp:inline distT="0" distB="0" distL="0" distR="0" wp14:anchorId="065AF300" wp14:editId="6A290B8F">
                  <wp:extent cx="2742973" cy="4818888"/>
                  <wp:effectExtent l="0" t="0" r="635" b="1270"/>
                  <wp:docPr id="85" name="Picture 85"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2973" cy="4818888"/>
                          </a:xfrm>
                          <a:prstGeom prst="rect">
                            <a:avLst/>
                          </a:prstGeom>
                        </pic:spPr>
                      </pic:pic>
                    </a:graphicData>
                  </a:graphic>
                </wp:inline>
              </w:drawing>
            </w:r>
          </w:p>
        </w:tc>
      </w:tr>
      <w:tr w:rsidR="00FC726E" w14:paraId="0120141E" w14:textId="77777777" w:rsidTr="00FC726E">
        <w:tc>
          <w:tcPr>
            <w:tcW w:w="4675" w:type="dxa"/>
          </w:tcPr>
          <w:p w14:paraId="40906838" w14:textId="77777777" w:rsidR="00FC726E" w:rsidRDefault="00FC726E" w:rsidP="00FC726E">
            <w:pPr>
              <w:rPr>
                <w:b/>
                <w:sz w:val="36"/>
                <w:szCs w:val="36"/>
                <w:u w:val="single"/>
              </w:rPr>
            </w:pPr>
          </w:p>
        </w:tc>
        <w:tc>
          <w:tcPr>
            <w:tcW w:w="4675" w:type="dxa"/>
          </w:tcPr>
          <w:p w14:paraId="7EFB134B" w14:textId="77777777" w:rsidR="00FC726E" w:rsidRDefault="00FC726E" w:rsidP="00FC726E">
            <w:pPr>
              <w:rPr>
                <w:b/>
                <w:sz w:val="36"/>
                <w:szCs w:val="36"/>
                <w:u w:val="single"/>
              </w:rPr>
            </w:pPr>
          </w:p>
        </w:tc>
      </w:tr>
    </w:tbl>
    <w:p w14:paraId="64EB916E" w14:textId="76D319D7" w:rsidR="00FC726E" w:rsidRDefault="00FC726E" w:rsidP="00FC726E">
      <w:pPr>
        <w:jc w:val="center"/>
        <w:rPr>
          <w:rFonts w:ascii="Arial" w:hAnsi="Arial" w:cs="Arial"/>
          <w:b/>
          <w:color w:val="1D2129"/>
          <w:sz w:val="32"/>
          <w:szCs w:val="24"/>
          <w:shd w:val="clear" w:color="auto" w:fill="FFFFFF"/>
        </w:rPr>
      </w:pPr>
    </w:p>
    <w:p w14:paraId="3C371E86" w14:textId="7A570120" w:rsidR="00FC726E" w:rsidRDefault="00FC726E" w:rsidP="00FC726E">
      <w:pPr>
        <w:jc w:val="center"/>
        <w:rPr>
          <w:rFonts w:ascii="Arial" w:hAnsi="Arial" w:cs="Arial"/>
          <w:b/>
          <w:color w:val="1D2129"/>
          <w:sz w:val="32"/>
          <w:szCs w:val="24"/>
          <w:shd w:val="clear" w:color="auto" w:fill="FFFFFF"/>
        </w:rPr>
      </w:pPr>
    </w:p>
    <w:p w14:paraId="299AD44C" w14:textId="3C03D6DF" w:rsidR="00FC726E" w:rsidRDefault="00FC726E" w:rsidP="00FC726E">
      <w:pPr>
        <w:jc w:val="center"/>
        <w:rPr>
          <w:rFonts w:ascii="Arial" w:hAnsi="Arial" w:cs="Arial"/>
          <w:b/>
          <w:color w:val="1D2129"/>
          <w:sz w:val="32"/>
          <w:szCs w:val="24"/>
          <w:shd w:val="clear" w:color="auto" w:fill="FFFFFF"/>
        </w:rPr>
      </w:pPr>
      <w:r>
        <w:rPr>
          <w:rFonts w:ascii="Arial" w:hAnsi="Arial" w:cs="Arial"/>
          <w:b/>
          <w:color w:val="1D2129"/>
          <w:sz w:val="32"/>
          <w:szCs w:val="24"/>
          <w:shd w:val="clear" w:color="auto" w:fill="FFFFFF"/>
        </w:rPr>
        <w:br w:type="page"/>
      </w:r>
    </w:p>
    <w:p w14:paraId="0BBB487E" w14:textId="2D192830" w:rsidR="00FC726E" w:rsidRPr="00BA03D2" w:rsidRDefault="00FC726E" w:rsidP="0028643F">
      <w:pPr>
        <w:rPr>
          <w:rFonts w:ascii="Arial" w:hAnsi="Arial" w:cs="Arial"/>
          <w:b/>
          <w:sz w:val="36"/>
          <w:szCs w:val="36"/>
          <w:u w:val="single"/>
        </w:rPr>
      </w:pPr>
      <w:r w:rsidRPr="00BA03D2">
        <w:rPr>
          <w:rFonts w:ascii="Arial" w:hAnsi="Arial" w:cs="Arial"/>
          <w:b/>
          <w:sz w:val="36"/>
          <w:szCs w:val="36"/>
          <w:u w:val="single"/>
        </w:rPr>
        <w:lastRenderedPageBreak/>
        <w:t xml:space="preserve">Joint Pain and </w:t>
      </w:r>
      <w:r w:rsidR="00A70A31" w:rsidRPr="00BA03D2">
        <w:rPr>
          <w:rFonts w:ascii="Arial" w:hAnsi="Arial" w:cs="Arial"/>
          <w:b/>
          <w:sz w:val="36"/>
          <w:szCs w:val="36"/>
          <w:u w:val="single"/>
        </w:rPr>
        <w:t>Range of Motion</w:t>
      </w:r>
      <w:r w:rsidRPr="00BA03D2">
        <w:rPr>
          <w:rFonts w:ascii="Arial" w:hAnsi="Arial" w:cs="Arial"/>
          <w:b/>
          <w:sz w:val="36"/>
          <w:szCs w:val="36"/>
          <w:u w:val="single"/>
        </w:rPr>
        <w:t>:</w:t>
      </w:r>
    </w:p>
    <w:p w14:paraId="276FD3AF" w14:textId="7A01F5BE" w:rsidR="00A70A31" w:rsidRPr="005B72A5" w:rsidRDefault="00A70A31" w:rsidP="00A70A31">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Results of repetitive movement. Don’t blame the bones. Focus on fluids and fascia as the cause. </w:t>
      </w:r>
    </w:p>
    <w:p w14:paraId="351DB3FE" w14:textId="77777777" w:rsidR="00A70A31" w:rsidRPr="005B72A5" w:rsidRDefault="00A70A31" w:rsidP="00A70A31">
      <w:pPr>
        <w:pStyle w:val="ListParagraph"/>
        <w:rPr>
          <w:rFonts w:ascii="Arial" w:hAnsi="Arial" w:cs="Arial"/>
          <w:bCs/>
          <w:sz w:val="32"/>
          <w:szCs w:val="32"/>
        </w:rPr>
      </w:pPr>
    </w:p>
    <w:p w14:paraId="2AD8C352" w14:textId="0818A925"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Medical modifications and alterations</w:t>
      </w:r>
    </w:p>
    <w:p w14:paraId="58C9E772" w14:textId="77777777" w:rsidR="00FC726E" w:rsidRPr="005B72A5" w:rsidRDefault="00FC726E" w:rsidP="00FC726E">
      <w:pPr>
        <w:pStyle w:val="ListParagraph"/>
        <w:rPr>
          <w:rFonts w:ascii="Arial" w:hAnsi="Arial" w:cs="Arial"/>
          <w:bCs/>
          <w:sz w:val="32"/>
          <w:szCs w:val="32"/>
        </w:rPr>
      </w:pPr>
    </w:p>
    <w:p w14:paraId="54C0E544" w14:textId="00A3C114"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Arthritis</w:t>
      </w:r>
      <w:r w:rsidR="00A70A31" w:rsidRPr="005B72A5">
        <w:rPr>
          <w:rFonts w:ascii="Arial" w:hAnsi="Arial" w:cs="Arial"/>
          <w:bCs/>
          <w:sz w:val="32"/>
          <w:szCs w:val="32"/>
        </w:rPr>
        <w:t>, gout, bursitis</w:t>
      </w:r>
    </w:p>
    <w:p w14:paraId="07284E47" w14:textId="77777777" w:rsidR="00FC726E" w:rsidRPr="005B72A5" w:rsidRDefault="00FC726E" w:rsidP="00FC726E">
      <w:pPr>
        <w:pStyle w:val="ListParagraph"/>
        <w:rPr>
          <w:rFonts w:ascii="Arial" w:hAnsi="Arial" w:cs="Arial"/>
          <w:bCs/>
          <w:sz w:val="32"/>
          <w:szCs w:val="32"/>
        </w:rPr>
      </w:pPr>
    </w:p>
    <w:p w14:paraId="00B23F0B"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Trauma and injury (with or without surgery)</w:t>
      </w:r>
    </w:p>
    <w:p w14:paraId="51294337" w14:textId="77777777" w:rsidR="00FC726E" w:rsidRPr="005B72A5" w:rsidRDefault="00FC726E" w:rsidP="00FC726E">
      <w:pPr>
        <w:pStyle w:val="ListParagraph"/>
        <w:rPr>
          <w:rFonts w:ascii="Arial" w:hAnsi="Arial" w:cs="Arial"/>
          <w:bCs/>
          <w:sz w:val="32"/>
          <w:szCs w:val="32"/>
        </w:rPr>
      </w:pPr>
    </w:p>
    <w:p w14:paraId="27BFEFC9"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Carpel Tunnel</w:t>
      </w:r>
    </w:p>
    <w:p w14:paraId="095EAC18" w14:textId="77777777" w:rsidR="00FC726E" w:rsidRPr="005B72A5" w:rsidRDefault="00FC726E" w:rsidP="00FC726E">
      <w:pPr>
        <w:pStyle w:val="ListParagraph"/>
        <w:rPr>
          <w:rFonts w:ascii="Arial" w:hAnsi="Arial" w:cs="Arial"/>
          <w:bCs/>
          <w:sz w:val="32"/>
          <w:szCs w:val="32"/>
        </w:rPr>
      </w:pPr>
    </w:p>
    <w:p w14:paraId="0FFCBF6E" w14:textId="383D7B0D"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Dupuytren’s contraction, trigger finger</w:t>
      </w:r>
    </w:p>
    <w:p w14:paraId="71A8A2F3" w14:textId="77777777" w:rsidR="00A70A31" w:rsidRPr="005B72A5" w:rsidRDefault="00A70A31" w:rsidP="00A70A31">
      <w:pPr>
        <w:pStyle w:val="ListParagraph"/>
        <w:rPr>
          <w:rFonts w:ascii="Arial" w:hAnsi="Arial" w:cs="Arial"/>
          <w:bCs/>
          <w:sz w:val="32"/>
          <w:szCs w:val="32"/>
        </w:rPr>
      </w:pPr>
    </w:p>
    <w:p w14:paraId="29A67379" w14:textId="08796D72" w:rsidR="00A70A31"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Frozen shoulder</w:t>
      </w:r>
    </w:p>
    <w:p w14:paraId="7F60C66E" w14:textId="77777777" w:rsidR="00A70A31" w:rsidRPr="005B72A5" w:rsidRDefault="00A70A31" w:rsidP="00A70A31">
      <w:pPr>
        <w:pStyle w:val="ListParagraph"/>
        <w:rPr>
          <w:rFonts w:ascii="Arial" w:hAnsi="Arial" w:cs="Arial"/>
          <w:bCs/>
          <w:sz w:val="32"/>
          <w:szCs w:val="32"/>
        </w:rPr>
      </w:pPr>
    </w:p>
    <w:p w14:paraId="35685A66" w14:textId="43EC2FDC" w:rsidR="00A70A31"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Tennis/Golfer’s Elbow</w:t>
      </w:r>
    </w:p>
    <w:p w14:paraId="6E48A6F7" w14:textId="77777777" w:rsidR="00FC726E" w:rsidRDefault="00FC726E" w:rsidP="00FC726E">
      <w:pPr>
        <w:pStyle w:val="ListParagraph"/>
        <w:rPr>
          <w:bCs/>
          <w:sz w:val="32"/>
          <w:szCs w:val="32"/>
        </w:rPr>
      </w:pPr>
    </w:p>
    <w:p w14:paraId="46430A46" w14:textId="77777777" w:rsidR="00FC726E" w:rsidRDefault="00FC726E" w:rsidP="00FC726E">
      <w:pPr>
        <w:rPr>
          <w:rFonts w:ascii="Arial" w:hAnsi="Arial" w:cs="Arial"/>
          <w:b/>
          <w:color w:val="1D2129"/>
          <w:sz w:val="32"/>
          <w:szCs w:val="24"/>
          <w:shd w:val="clear" w:color="auto" w:fill="FFFFFF"/>
        </w:rPr>
      </w:pPr>
    </w:p>
    <w:p w14:paraId="14EDEF02" w14:textId="42F627C9"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581F9CF4" wp14:editId="4FD510A2">
            <wp:extent cx="4831081" cy="2951752"/>
            <wp:effectExtent l="0" t="0" r="7620" b="1270"/>
            <wp:docPr id="280" name="Picture 280"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eamstime_xxl_71951246.jpg"/>
                    <pic:cNvPicPr/>
                  </pic:nvPicPr>
                  <pic:blipFill rotWithShape="1">
                    <a:blip r:embed="rId92" cstate="print">
                      <a:extLst>
                        <a:ext uri="{28A0092B-C50C-407E-A947-70E740481C1C}">
                          <a14:useLocalDpi xmlns:a14="http://schemas.microsoft.com/office/drawing/2010/main" val="0"/>
                        </a:ext>
                      </a:extLst>
                    </a:blip>
                    <a:srcRect t="13743"/>
                    <a:stretch/>
                  </pic:blipFill>
                  <pic:spPr bwMode="auto">
                    <a:xfrm>
                      <a:off x="0" y="0"/>
                      <a:ext cx="4834109" cy="2953602"/>
                    </a:xfrm>
                    <a:prstGeom prst="rect">
                      <a:avLst/>
                    </a:prstGeom>
                    <a:ln>
                      <a:noFill/>
                    </a:ln>
                    <a:extLst>
                      <a:ext uri="{53640926-AAD7-44D8-BBD7-CCE9431645EC}">
                        <a14:shadowObscured xmlns:a14="http://schemas.microsoft.com/office/drawing/2010/main"/>
                      </a:ext>
                    </a:extLst>
                  </pic:spPr>
                </pic:pic>
              </a:graphicData>
            </a:graphic>
          </wp:inline>
        </w:drawing>
      </w:r>
    </w:p>
    <w:p w14:paraId="7861353D" w14:textId="44446297" w:rsidR="008C1D4B" w:rsidRDefault="008C1D4B" w:rsidP="00FC726E">
      <w:pPr>
        <w:jc w:val="center"/>
        <w:rPr>
          <w:rFonts w:ascii="Arial" w:hAnsi="Arial" w:cs="Arial"/>
          <w:b/>
          <w:color w:val="1D2129"/>
          <w:sz w:val="32"/>
          <w:szCs w:val="24"/>
          <w:shd w:val="clear" w:color="auto" w:fill="FFFFFF"/>
        </w:rPr>
      </w:pPr>
    </w:p>
    <w:p w14:paraId="0E871765" w14:textId="77777777" w:rsidR="008C1D4B" w:rsidRDefault="008C1D4B" w:rsidP="00FC726E">
      <w:pPr>
        <w:jc w:val="center"/>
        <w:rPr>
          <w:rFonts w:ascii="Arial" w:hAnsi="Arial" w:cs="Arial"/>
          <w:b/>
          <w:color w:val="1D2129"/>
          <w:sz w:val="32"/>
          <w:szCs w:val="24"/>
          <w:shd w:val="clear" w:color="auto" w:fill="FFFFFF"/>
        </w:rPr>
      </w:pPr>
    </w:p>
    <w:p w14:paraId="06F6CF76"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BEC0872" wp14:editId="690CBEF9">
            <wp:extent cx="4415246" cy="3532196"/>
            <wp:effectExtent l="0" t="0" r="444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eamstime_28227217-[Converted].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429267" cy="3543413"/>
                    </a:xfrm>
                    <a:prstGeom prst="rect">
                      <a:avLst/>
                    </a:prstGeom>
                  </pic:spPr>
                </pic:pic>
              </a:graphicData>
            </a:graphic>
          </wp:inline>
        </w:drawing>
      </w:r>
    </w:p>
    <w:p w14:paraId="45818A07"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29075430" wp14:editId="19358756">
            <wp:extent cx="4440490" cy="3126105"/>
            <wp:effectExtent l="0" t="0" r="0" b="0"/>
            <wp:docPr id="243" name="Picture 2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eamstime_39898403-[Converted].jpg"/>
                    <pic:cNvPicPr/>
                  </pic:nvPicPr>
                  <pic:blipFill>
                    <a:blip r:embed="rId94">
                      <a:extLst>
                        <a:ext uri="{28A0092B-C50C-407E-A947-70E740481C1C}">
                          <a14:useLocalDpi xmlns:a14="http://schemas.microsoft.com/office/drawing/2010/main" val="0"/>
                        </a:ext>
                      </a:extLst>
                    </a:blip>
                    <a:stretch>
                      <a:fillRect/>
                    </a:stretch>
                  </pic:blipFill>
                  <pic:spPr>
                    <a:xfrm>
                      <a:off x="0" y="0"/>
                      <a:ext cx="4476230" cy="3151266"/>
                    </a:xfrm>
                    <a:prstGeom prst="rect">
                      <a:avLst/>
                    </a:prstGeom>
                  </pic:spPr>
                </pic:pic>
              </a:graphicData>
            </a:graphic>
          </wp:inline>
        </w:drawing>
      </w:r>
    </w:p>
    <w:p w14:paraId="1599162C" w14:textId="77777777" w:rsidR="00FC726E" w:rsidRDefault="00FC726E" w:rsidP="00FC726E">
      <w:pPr>
        <w:rPr>
          <w:rFonts w:ascii="Arial" w:hAnsi="Arial" w:cs="Arial"/>
          <w:b/>
          <w:color w:val="1D2129"/>
          <w:sz w:val="32"/>
          <w:szCs w:val="24"/>
          <w:shd w:val="clear" w:color="auto" w:fill="FFFFFF"/>
        </w:rPr>
      </w:pPr>
    </w:p>
    <w:p w14:paraId="2CF4517B"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595B62D" wp14:editId="4B7A9E36">
            <wp:extent cx="5054835" cy="4388757"/>
            <wp:effectExtent l="0" t="0" r="0" b="0"/>
            <wp:docPr id="244" name="Picture 244"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eamstime_59983865-[Converted].jpg"/>
                    <pic:cNvPicPr/>
                  </pic:nvPicPr>
                  <pic:blipFill rotWithShape="1">
                    <a:blip r:embed="rId95" cstate="print">
                      <a:extLst>
                        <a:ext uri="{28A0092B-C50C-407E-A947-70E740481C1C}">
                          <a14:useLocalDpi xmlns:a14="http://schemas.microsoft.com/office/drawing/2010/main" val="0"/>
                        </a:ext>
                      </a:extLst>
                    </a:blip>
                    <a:srcRect t="3876" b="9301"/>
                    <a:stretch/>
                  </pic:blipFill>
                  <pic:spPr bwMode="auto">
                    <a:xfrm>
                      <a:off x="0" y="0"/>
                      <a:ext cx="5062794" cy="4395667"/>
                    </a:xfrm>
                    <a:prstGeom prst="rect">
                      <a:avLst/>
                    </a:prstGeom>
                    <a:ln>
                      <a:noFill/>
                    </a:ln>
                    <a:extLst>
                      <a:ext uri="{53640926-AAD7-44D8-BBD7-CCE9431645EC}">
                        <a14:shadowObscured xmlns:a14="http://schemas.microsoft.com/office/drawing/2010/main"/>
                      </a:ext>
                    </a:extLst>
                  </pic:spPr>
                </pic:pic>
              </a:graphicData>
            </a:graphic>
          </wp:inline>
        </w:drawing>
      </w:r>
    </w:p>
    <w:p w14:paraId="33E697B4" w14:textId="77777777" w:rsidR="00FC726E" w:rsidRDefault="00FC726E" w:rsidP="00FC726E">
      <w:pP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3A144A7F" wp14:editId="669CD383">
            <wp:extent cx="6096000" cy="6096000"/>
            <wp:effectExtent l="0" t="0" r="0" b="0"/>
            <wp:docPr id="245" name="Picture 24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eamstime_77908788-[Converted].jpg"/>
                    <pic:cNvPicPr/>
                  </pic:nvPicPr>
                  <pic:blipFill>
                    <a:blip r:embed="rId96">
                      <a:extLst>
                        <a:ext uri="{28A0092B-C50C-407E-A947-70E740481C1C}">
                          <a14:useLocalDpi xmlns:a14="http://schemas.microsoft.com/office/drawing/2010/main" val="0"/>
                        </a:ext>
                      </a:extLst>
                    </a:blip>
                    <a:stretch>
                      <a:fillRect/>
                    </a:stretch>
                  </pic:blipFill>
                  <pic:spPr>
                    <a:xfrm>
                      <a:off x="0" y="0"/>
                      <a:ext cx="6096000" cy="6096000"/>
                    </a:xfrm>
                    <a:prstGeom prst="rect">
                      <a:avLst/>
                    </a:prstGeom>
                  </pic:spPr>
                </pic:pic>
              </a:graphicData>
            </a:graphic>
          </wp:inline>
        </w:drawing>
      </w:r>
    </w:p>
    <w:p w14:paraId="30569AD3" w14:textId="296B3A7C"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781409A6" wp14:editId="33C325CF">
            <wp:extent cx="4428309" cy="3275813"/>
            <wp:effectExtent l="0" t="0" r="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eamstime_90129713-[Converted].jpg"/>
                    <pic:cNvPicPr/>
                  </pic:nvPicPr>
                  <pic:blipFill>
                    <a:blip r:embed="rId97">
                      <a:extLst>
                        <a:ext uri="{28A0092B-C50C-407E-A947-70E740481C1C}">
                          <a14:useLocalDpi xmlns:a14="http://schemas.microsoft.com/office/drawing/2010/main" val="0"/>
                        </a:ext>
                      </a:extLst>
                    </a:blip>
                    <a:stretch>
                      <a:fillRect/>
                    </a:stretch>
                  </pic:blipFill>
                  <pic:spPr>
                    <a:xfrm>
                      <a:off x="0" y="0"/>
                      <a:ext cx="4436433" cy="3281823"/>
                    </a:xfrm>
                    <a:prstGeom prst="rect">
                      <a:avLst/>
                    </a:prstGeom>
                  </pic:spPr>
                </pic:pic>
              </a:graphicData>
            </a:graphic>
          </wp:inline>
        </w:drawing>
      </w:r>
    </w:p>
    <w:p w14:paraId="11AF5E1F" w14:textId="0FBA9226" w:rsidR="008C1D4B" w:rsidRDefault="008C1D4B" w:rsidP="00FC726E">
      <w:pPr>
        <w:jc w:val="center"/>
        <w:rPr>
          <w:rFonts w:ascii="Arial" w:hAnsi="Arial" w:cs="Arial"/>
          <w:b/>
          <w:color w:val="1D2129"/>
          <w:sz w:val="32"/>
          <w:szCs w:val="24"/>
          <w:shd w:val="clear" w:color="auto" w:fill="FFFFFF"/>
        </w:rPr>
      </w:pPr>
    </w:p>
    <w:p w14:paraId="038568D7" w14:textId="77777777" w:rsidR="008C1D4B" w:rsidRDefault="008C1D4B" w:rsidP="00FC726E">
      <w:pPr>
        <w:jc w:val="center"/>
        <w:rPr>
          <w:rFonts w:ascii="Arial" w:hAnsi="Arial" w:cs="Arial"/>
          <w:b/>
          <w:color w:val="1D2129"/>
          <w:sz w:val="32"/>
          <w:szCs w:val="24"/>
          <w:shd w:val="clear" w:color="auto" w:fill="FFFFFF"/>
        </w:rPr>
      </w:pPr>
    </w:p>
    <w:p w14:paraId="057E609B"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608E3D74" wp14:editId="4BD88161">
            <wp:extent cx="4062549" cy="4062549"/>
            <wp:effectExtent l="0" t="0" r="0" b="0"/>
            <wp:docPr id="273" name="Picture 2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eamstime_xxl_14232638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067254" cy="4067254"/>
                    </a:xfrm>
                    <a:prstGeom prst="rect">
                      <a:avLst/>
                    </a:prstGeom>
                  </pic:spPr>
                </pic:pic>
              </a:graphicData>
            </a:graphic>
          </wp:inline>
        </w:drawing>
      </w:r>
    </w:p>
    <w:p w14:paraId="5C4CC684" w14:textId="77777777" w:rsidR="00FC726E" w:rsidRDefault="00FC726E" w:rsidP="000B202D">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4BE831D7" wp14:editId="0BB09C66">
            <wp:extent cx="3063240" cy="3594071"/>
            <wp:effectExtent l="0" t="0" r="3810" b="6985"/>
            <wp:docPr id="277" name="Picture 2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eamstime_xxl_9618350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68097" cy="3599770"/>
                    </a:xfrm>
                    <a:prstGeom prst="rect">
                      <a:avLst/>
                    </a:prstGeom>
                  </pic:spPr>
                </pic:pic>
              </a:graphicData>
            </a:graphic>
          </wp:inline>
        </w:drawing>
      </w:r>
    </w:p>
    <w:p w14:paraId="0868963D" w14:textId="77777777" w:rsidR="00FC726E" w:rsidRDefault="00FC726E" w:rsidP="00FC726E">
      <w:pPr>
        <w:rPr>
          <w:rFonts w:ascii="Arial" w:hAnsi="Arial" w:cs="Arial"/>
          <w:b/>
          <w:color w:val="1D2129"/>
          <w:sz w:val="32"/>
          <w:szCs w:val="24"/>
          <w:shd w:val="clear" w:color="auto" w:fill="FFFFFF"/>
        </w:rPr>
      </w:pPr>
    </w:p>
    <w:p w14:paraId="2F58654C" w14:textId="77777777" w:rsidR="00FC726E" w:rsidRDefault="00FC726E" w:rsidP="00FC726E">
      <w:pPr>
        <w:jc w:val="center"/>
        <w:rPr>
          <w:rFonts w:ascii="Arial" w:hAnsi="Arial" w:cs="Arial"/>
          <w:b/>
          <w:color w:val="1D2129"/>
          <w:sz w:val="32"/>
          <w:szCs w:val="24"/>
          <w:shd w:val="clear" w:color="auto" w:fill="FFFFFF"/>
        </w:rPr>
      </w:pPr>
      <w:r>
        <w:rPr>
          <w:bCs/>
          <w:noProof/>
          <w:sz w:val="32"/>
          <w:szCs w:val="32"/>
        </w:rPr>
        <w:drawing>
          <wp:inline distT="0" distB="0" distL="0" distR="0" wp14:anchorId="4127095A" wp14:editId="119E9578">
            <wp:extent cx="4441371" cy="4037567"/>
            <wp:effectExtent l="0" t="0" r="0" b="1270"/>
            <wp:docPr id="327" name="Picture 32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eamstime_98137084-[Converted].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451246" cy="4046545"/>
                    </a:xfrm>
                    <a:prstGeom prst="rect">
                      <a:avLst/>
                    </a:prstGeom>
                  </pic:spPr>
                </pic:pic>
              </a:graphicData>
            </a:graphic>
          </wp:inline>
        </w:drawing>
      </w:r>
    </w:p>
    <w:p w14:paraId="6D32E4DB" w14:textId="3013B9F4"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0BD8D2EC" wp14:editId="660D45FC">
            <wp:extent cx="3048000" cy="3048000"/>
            <wp:effectExtent l="0" t="0" r="0" b="0"/>
            <wp:docPr id="248" name="Picture 2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eamstime_22281660-[Converted].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53829" cy="3053829"/>
                    </a:xfrm>
                    <a:prstGeom prst="rect">
                      <a:avLst/>
                    </a:prstGeom>
                  </pic:spPr>
                </pic:pic>
              </a:graphicData>
            </a:graphic>
          </wp:inline>
        </w:drawing>
      </w:r>
    </w:p>
    <w:p w14:paraId="7FD181CE" w14:textId="77777777" w:rsidR="008C1D4B" w:rsidRDefault="008C1D4B" w:rsidP="00FC726E">
      <w:pPr>
        <w:jc w:val="center"/>
        <w:rPr>
          <w:rFonts w:ascii="Arial" w:hAnsi="Arial" w:cs="Arial"/>
          <w:b/>
          <w:color w:val="1D2129"/>
          <w:sz w:val="32"/>
          <w:szCs w:val="24"/>
          <w:shd w:val="clear" w:color="auto" w:fill="FFFFFF"/>
        </w:rPr>
      </w:pPr>
    </w:p>
    <w:p w14:paraId="54829401"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2A8EECDA" wp14:editId="2F6B78C0">
            <wp:extent cx="2481777" cy="4297680"/>
            <wp:effectExtent l="0" t="0" r="0" b="7620"/>
            <wp:docPr id="274" name="Picture 2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eamstime_xxl_11769749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90613" cy="4312981"/>
                    </a:xfrm>
                    <a:prstGeom prst="rect">
                      <a:avLst/>
                    </a:prstGeom>
                  </pic:spPr>
                </pic:pic>
              </a:graphicData>
            </a:graphic>
          </wp:inline>
        </w:drawing>
      </w:r>
    </w:p>
    <w:p w14:paraId="3074BA50" w14:textId="39B3F074"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3F2D636A" wp14:editId="09C657C2">
            <wp:extent cx="3886200" cy="3591413"/>
            <wp:effectExtent l="0" t="0" r="0" b="9525"/>
            <wp:docPr id="249" name="Picture 2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eamstime_22042877-[Converted].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894180" cy="3598788"/>
                    </a:xfrm>
                    <a:prstGeom prst="rect">
                      <a:avLst/>
                    </a:prstGeom>
                  </pic:spPr>
                </pic:pic>
              </a:graphicData>
            </a:graphic>
          </wp:inline>
        </w:drawing>
      </w:r>
    </w:p>
    <w:p w14:paraId="471C6875" w14:textId="77777777" w:rsidR="009C4553" w:rsidRDefault="009C4553" w:rsidP="009C4553">
      <w:pPr>
        <w:jc w:val="center"/>
        <w:rPr>
          <w:rFonts w:ascii="Arial" w:hAnsi="Arial" w:cs="Arial"/>
          <w:b/>
          <w:color w:val="1D2129"/>
          <w:sz w:val="32"/>
          <w:szCs w:val="24"/>
          <w:shd w:val="clear" w:color="auto" w:fill="FFFFFF"/>
        </w:rPr>
      </w:pPr>
    </w:p>
    <w:p w14:paraId="091C61A3" w14:textId="77777777"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37C7FE0" wp14:editId="7377E971">
            <wp:extent cx="4678680" cy="3555997"/>
            <wp:effectExtent l="0" t="0" r="7620" b="6985"/>
            <wp:docPr id="250" name="Picture 250" descr="A picture containing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eamstime_22366005-[Convert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688086" cy="3563146"/>
                    </a:xfrm>
                    <a:prstGeom prst="rect">
                      <a:avLst/>
                    </a:prstGeom>
                  </pic:spPr>
                </pic:pic>
              </a:graphicData>
            </a:graphic>
          </wp:inline>
        </w:drawing>
      </w:r>
    </w:p>
    <w:p w14:paraId="20DA6423" w14:textId="77777777" w:rsidR="00FC726E" w:rsidRDefault="00FC726E" w:rsidP="00FC726E">
      <w:pPr>
        <w:rPr>
          <w:rFonts w:ascii="Arial" w:hAnsi="Arial" w:cs="Arial"/>
          <w:b/>
          <w:color w:val="1D2129"/>
          <w:sz w:val="32"/>
          <w:szCs w:val="24"/>
          <w:shd w:val="clear" w:color="auto" w:fill="FFFFFF"/>
        </w:rPr>
      </w:pPr>
    </w:p>
    <w:p w14:paraId="754055D9" w14:textId="77777777"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7300EC0F" wp14:editId="400179E5">
            <wp:extent cx="3032760" cy="3811686"/>
            <wp:effectExtent l="0" t="0" r="0" b="0"/>
            <wp:docPr id="251" name="Picture 25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eamstime_27589400New.jpg"/>
                    <pic:cNvPicPr/>
                  </pic:nvPicPr>
                  <pic:blipFill>
                    <a:blip r:embed="rId105">
                      <a:extLst>
                        <a:ext uri="{28A0092B-C50C-407E-A947-70E740481C1C}">
                          <a14:useLocalDpi xmlns:a14="http://schemas.microsoft.com/office/drawing/2010/main" val="0"/>
                        </a:ext>
                      </a:extLst>
                    </a:blip>
                    <a:stretch>
                      <a:fillRect/>
                    </a:stretch>
                  </pic:blipFill>
                  <pic:spPr>
                    <a:xfrm>
                      <a:off x="0" y="0"/>
                      <a:ext cx="3039044" cy="3819584"/>
                    </a:xfrm>
                    <a:prstGeom prst="rect">
                      <a:avLst/>
                    </a:prstGeom>
                  </pic:spPr>
                </pic:pic>
              </a:graphicData>
            </a:graphic>
          </wp:inline>
        </w:drawing>
      </w:r>
    </w:p>
    <w:p w14:paraId="402A5C72" w14:textId="77777777" w:rsidR="00FC726E" w:rsidRDefault="00FC726E" w:rsidP="00FC726E">
      <w:pPr>
        <w:rPr>
          <w:rFonts w:ascii="Arial" w:hAnsi="Arial" w:cs="Arial"/>
          <w:b/>
          <w:color w:val="1D2129"/>
          <w:sz w:val="32"/>
          <w:szCs w:val="24"/>
          <w:shd w:val="clear" w:color="auto" w:fill="FFFFFF"/>
        </w:rPr>
      </w:pPr>
    </w:p>
    <w:p w14:paraId="34294992" w14:textId="77777777"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4060EE74" wp14:editId="6006B9A8">
            <wp:extent cx="4343400" cy="347472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eamstime_28259711-[Converted].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53949" cy="3483159"/>
                    </a:xfrm>
                    <a:prstGeom prst="rect">
                      <a:avLst/>
                    </a:prstGeom>
                  </pic:spPr>
                </pic:pic>
              </a:graphicData>
            </a:graphic>
          </wp:inline>
        </w:drawing>
      </w:r>
    </w:p>
    <w:p w14:paraId="2EF83CCF" w14:textId="6CDCF021"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1F2862B6" wp14:editId="57803779">
            <wp:extent cx="5074920" cy="3383280"/>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eamstime_xxl_8943680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74920" cy="3383280"/>
                    </a:xfrm>
                    <a:prstGeom prst="rect">
                      <a:avLst/>
                    </a:prstGeom>
                  </pic:spPr>
                </pic:pic>
              </a:graphicData>
            </a:graphic>
          </wp:inline>
        </w:drawing>
      </w:r>
    </w:p>
    <w:p w14:paraId="72F5044B" w14:textId="77777777" w:rsidR="009C4553" w:rsidRDefault="009C4553" w:rsidP="009C4553">
      <w:pPr>
        <w:jc w:val="center"/>
        <w:rPr>
          <w:rFonts w:ascii="Arial" w:hAnsi="Arial" w:cs="Arial"/>
          <w:b/>
          <w:color w:val="1D2129"/>
          <w:sz w:val="32"/>
          <w:szCs w:val="24"/>
          <w:shd w:val="clear" w:color="auto" w:fill="FFFFFF"/>
        </w:rPr>
      </w:pPr>
    </w:p>
    <w:p w14:paraId="044191B7" w14:textId="4B431C9A" w:rsidR="00FC726E" w:rsidRDefault="009C4553"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68AD1211" wp14:editId="5289BD00">
            <wp:extent cx="5263704" cy="3657600"/>
            <wp:effectExtent l="0" t="0" r="0" b="0"/>
            <wp:docPr id="279" name="Picture 279" descr="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eamstime_xxl_8622933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309686" cy="3689551"/>
                    </a:xfrm>
                    <a:prstGeom prst="rect">
                      <a:avLst/>
                    </a:prstGeom>
                  </pic:spPr>
                </pic:pic>
              </a:graphicData>
            </a:graphic>
          </wp:inline>
        </w:drawing>
      </w:r>
    </w:p>
    <w:p w14:paraId="627FDC04" w14:textId="088EE3EB" w:rsidR="00FC726E" w:rsidRDefault="00FC726E" w:rsidP="00FC726E">
      <w:pPr>
        <w:spacing w:line="360" w:lineRule="auto"/>
        <w:jc w:val="center"/>
        <w:rPr>
          <w:rFonts w:ascii="Arial" w:hAnsi="Arial" w:cs="Arial"/>
          <w:color w:val="1D2129"/>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C726E" w14:paraId="13DAC951" w14:textId="77777777" w:rsidTr="00FC726E">
        <w:tc>
          <w:tcPr>
            <w:tcW w:w="4675" w:type="dxa"/>
          </w:tcPr>
          <w:p w14:paraId="76D02C3F" w14:textId="77777777" w:rsidR="00FC726E" w:rsidRDefault="00FC726E" w:rsidP="00FC726E">
            <w:pPr>
              <w:rPr>
                <w:b/>
                <w:sz w:val="36"/>
                <w:szCs w:val="36"/>
                <w:u w:val="single"/>
              </w:rPr>
            </w:pPr>
            <w:r>
              <w:rPr>
                <w:rFonts w:ascii="Arial" w:hAnsi="Arial" w:cs="Arial"/>
                <w:b/>
                <w:noProof/>
                <w:color w:val="1D2129"/>
                <w:sz w:val="32"/>
                <w:szCs w:val="24"/>
                <w:shd w:val="clear" w:color="auto" w:fill="FFFFFF"/>
              </w:rPr>
              <w:lastRenderedPageBreak/>
              <w:drawing>
                <wp:inline distT="0" distB="0" distL="0" distR="0" wp14:anchorId="5CF3032F" wp14:editId="71CE10E4">
                  <wp:extent cx="2743200" cy="4819286"/>
                  <wp:effectExtent l="0" t="0" r="0" b="635"/>
                  <wp:docPr id="282" name="Picture 282"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43200" cy="4819286"/>
                          </a:xfrm>
                          <a:prstGeom prst="rect">
                            <a:avLst/>
                          </a:prstGeom>
                        </pic:spPr>
                      </pic:pic>
                    </a:graphicData>
                  </a:graphic>
                </wp:inline>
              </w:drawing>
            </w:r>
          </w:p>
        </w:tc>
        <w:tc>
          <w:tcPr>
            <w:tcW w:w="4675" w:type="dxa"/>
          </w:tcPr>
          <w:p w14:paraId="2B3E65F9" w14:textId="77777777" w:rsidR="00FC726E" w:rsidRDefault="00FC726E" w:rsidP="00FC726E">
            <w:pPr>
              <w:rPr>
                <w:b/>
                <w:sz w:val="36"/>
                <w:szCs w:val="36"/>
                <w:u w:val="single"/>
              </w:rPr>
            </w:pPr>
            <w:r>
              <w:rPr>
                <w:rFonts w:ascii="Arial" w:hAnsi="Arial" w:cs="Arial"/>
                <w:b/>
                <w:noProof/>
                <w:color w:val="1D2129"/>
                <w:sz w:val="32"/>
                <w:szCs w:val="24"/>
                <w:shd w:val="clear" w:color="auto" w:fill="FFFFFF"/>
              </w:rPr>
              <w:drawing>
                <wp:inline distT="0" distB="0" distL="0" distR="0" wp14:anchorId="096AED79" wp14:editId="6624EB22">
                  <wp:extent cx="2742973" cy="4818888"/>
                  <wp:effectExtent l="0" t="0" r="635" b="1270"/>
                  <wp:docPr id="80" name="Picture 8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2973" cy="4818888"/>
                          </a:xfrm>
                          <a:prstGeom prst="rect">
                            <a:avLst/>
                          </a:prstGeom>
                        </pic:spPr>
                      </pic:pic>
                    </a:graphicData>
                  </a:graphic>
                </wp:inline>
              </w:drawing>
            </w:r>
          </w:p>
        </w:tc>
      </w:tr>
      <w:tr w:rsidR="00FC726E" w14:paraId="6CDFB36B" w14:textId="77777777" w:rsidTr="00FC726E">
        <w:tc>
          <w:tcPr>
            <w:tcW w:w="4675" w:type="dxa"/>
          </w:tcPr>
          <w:p w14:paraId="4B69E352" w14:textId="77777777" w:rsidR="00FC726E" w:rsidRDefault="00FC726E" w:rsidP="00FC726E">
            <w:pPr>
              <w:rPr>
                <w:b/>
                <w:sz w:val="36"/>
                <w:szCs w:val="36"/>
                <w:u w:val="single"/>
              </w:rPr>
            </w:pPr>
          </w:p>
        </w:tc>
        <w:tc>
          <w:tcPr>
            <w:tcW w:w="4675" w:type="dxa"/>
          </w:tcPr>
          <w:p w14:paraId="384291CA" w14:textId="77777777" w:rsidR="00FC726E" w:rsidRDefault="00FC726E" w:rsidP="00FC726E">
            <w:pPr>
              <w:rPr>
                <w:b/>
                <w:sz w:val="36"/>
                <w:szCs w:val="36"/>
                <w:u w:val="single"/>
              </w:rPr>
            </w:pPr>
          </w:p>
        </w:tc>
      </w:tr>
    </w:tbl>
    <w:p w14:paraId="41D2A99B" w14:textId="7E8C86AF" w:rsidR="00A768E3" w:rsidRDefault="00A768E3" w:rsidP="004E645A">
      <w:pPr>
        <w:rPr>
          <w:rFonts w:ascii="Arial" w:hAnsi="Arial" w:cs="Arial"/>
          <w:b/>
          <w:color w:val="1D2129"/>
          <w:sz w:val="32"/>
          <w:szCs w:val="24"/>
          <w:shd w:val="clear" w:color="auto" w:fill="FFFFFF"/>
        </w:rPr>
      </w:pPr>
    </w:p>
    <w:p w14:paraId="7017EC0B" w14:textId="77777777" w:rsidR="00A768E3" w:rsidRDefault="00A768E3">
      <w:pPr>
        <w:rPr>
          <w:rFonts w:ascii="Arial" w:hAnsi="Arial" w:cs="Arial"/>
          <w:b/>
          <w:color w:val="1D2129"/>
          <w:sz w:val="32"/>
          <w:szCs w:val="24"/>
          <w:shd w:val="clear" w:color="auto" w:fill="FFFFFF"/>
        </w:rPr>
      </w:pPr>
      <w:r>
        <w:rPr>
          <w:rFonts w:ascii="Arial" w:hAnsi="Arial" w:cs="Arial"/>
          <w:b/>
          <w:color w:val="1D2129"/>
          <w:sz w:val="32"/>
          <w:szCs w:val="24"/>
          <w:shd w:val="clear" w:color="auto" w:fill="FFFFFF"/>
        </w:rPr>
        <w:br w:type="page"/>
      </w:r>
    </w:p>
    <w:p w14:paraId="37851CC9" w14:textId="7ADE413B" w:rsidR="00A768E3" w:rsidRPr="00BA03D2" w:rsidRDefault="00A768E3" w:rsidP="0028643F">
      <w:pPr>
        <w:rPr>
          <w:rFonts w:ascii="Arial" w:hAnsi="Arial" w:cs="Arial"/>
          <w:b/>
          <w:sz w:val="36"/>
          <w:szCs w:val="36"/>
          <w:u w:val="single"/>
        </w:rPr>
      </w:pPr>
      <w:r w:rsidRPr="00BA03D2">
        <w:rPr>
          <w:rFonts w:ascii="Arial" w:hAnsi="Arial" w:cs="Arial"/>
          <w:b/>
          <w:sz w:val="36"/>
          <w:szCs w:val="36"/>
          <w:u w:val="single"/>
        </w:rPr>
        <w:lastRenderedPageBreak/>
        <w:t>Foot and Leg Pain:</w:t>
      </w:r>
    </w:p>
    <w:p w14:paraId="585D3447" w14:textId="0BEDCF45" w:rsidR="007772A6" w:rsidRPr="005B72A5" w:rsidRDefault="007772A6" w:rsidP="007772A6">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Results of lifestyle decisions. Foot and leg pain is usually caused from fluid pressure in the extremities or a localized fascial restriction. </w:t>
      </w:r>
    </w:p>
    <w:p w14:paraId="3D3545C9" w14:textId="652D1DEF" w:rsidR="00595BD7" w:rsidRPr="005B72A5" w:rsidRDefault="00595BD7" w:rsidP="007772A6">
      <w:pPr>
        <w:rPr>
          <w:rFonts w:ascii="Arial" w:hAnsi="Arial" w:cs="Arial"/>
          <w:b/>
          <w:sz w:val="32"/>
          <w:szCs w:val="32"/>
        </w:rPr>
      </w:pPr>
      <w:r w:rsidRPr="005B72A5">
        <w:rPr>
          <w:rFonts w:ascii="Arial" w:hAnsi="Arial" w:cs="Arial"/>
          <w:b/>
          <w:sz w:val="32"/>
          <w:szCs w:val="32"/>
        </w:rPr>
        <w:t xml:space="preserve">Starting Protocol: </w:t>
      </w:r>
    </w:p>
    <w:p w14:paraId="0EE257C8" w14:textId="4240309D" w:rsidR="00595BD7" w:rsidRPr="005B72A5" w:rsidRDefault="00595BD7" w:rsidP="00826146">
      <w:pPr>
        <w:pStyle w:val="ListParagraph"/>
        <w:numPr>
          <w:ilvl w:val="0"/>
          <w:numId w:val="23"/>
        </w:numPr>
        <w:rPr>
          <w:rFonts w:ascii="Arial" w:hAnsi="Arial" w:cs="Arial"/>
          <w:bCs/>
          <w:sz w:val="32"/>
          <w:szCs w:val="32"/>
        </w:rPr>
      </w:pPr>
      <w:r w:rsidRPr="005B72A5">
        <w:rPr>
          <w:rFonts w:ascii="Arial" w:hAnsi="Arial" w:cs="Arial"/>
          <w:bCs/>
          <w:sz w:val="32"/>
          <w:szCs w:val="32"/>
        </w:rPr>
        <w:t xml:space="preserve">Begin at the back of the upper thigh and palpate down the leg to feel for fluid, lumps, hard spots, and things that feel abnormal. </w:t>
      </w:r>
    </w:p>
    <w:p w14:paraId="3395C290" w14:textId="1355EBC0" w:rsidR="00595BD7" w:rsidRPr="005B72A5" w:rsidRDefault="00595BD7" w:rsidP="00595BD7">
      <w:pPr>
        <w:pStyle w:val="ListParagraph"/>
        <w:rPr>
          <w:rFonts w:ascii="Arial" w:hAnsi="Arial" w:cs="Arial"/>
          <w:bCs/>
          <w:sz w:val="32"/>
          <w:szCs w:val="32"/>
        </w:rPr>
      </w:pPr>
    </w:p>
    <w:p w14:paraId="6241EBA1" w14:textId="7546E6DD" w:rsidR="00595BD7" w:rsidRPr="005B72A5" w:rsidRDefault="00595BD7" w:rsidP="00595BD7">
      <w:pPr>
        <w:pStyle w:val="ListParagraph"/>
        <w:jc w:val="center"/>
        <w:rPr>
          <w:rFonts w:ascii="Arial" w:hAnsi="Arial" w:cs="Arial"/>
          <w:bCs/>
          <w:sz w:val="32"/>
          <w:szCs w:val="32"/>
        </w:rPr>
      </w:pPr>
      <w:r w:rsidRPr="005B72A5">
        <w:rPr>
          <w:rFonts w:ascii="Arial" w:hAnsi="Arial" w:cs="Arial"/>
          <w:bCs/>
          <w:noProof/>
          <w:sz w:val="32"/>
          <w:szCs w:val="32"/>
        </w:rPr>
        <w:drawing>
          <wp:inline distT="0" distB="0" distL="0" distR="0" wp14:anchorId="7866E93F" wp14:editId="26A3CEF2">
            <wp:extent cx="3343275" cy="3219450"/>
            <wp:effectExtent l="0" t="0" r="9525" b="0"/>
            <wp:docPr id="233" name="Picture 23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UpperBackLeg1.png"/>
                    <pic:cNvPicPr/>
                  </pic:nvPicPr>
                  <pic:blipFill>
                    <a:blip r:embed="rId109">
                      <a:extLst>
                        <a:ext uri="{28A0092B-C50C-407E-A947-70E740481C1C}">
                          <a14:useLocalDpi xmlns:a14="http://schemas.microsoft.com/office/drawing/2010/main" val="0"/>
                        </a:ext>
                      </a:extLst>
                    </a:blip>
                    <a:stretch>
                      <a:fillRect/>
                    </a:stretch>
                  </pic:blipFill>
                  <pic:spPr>
                    <a:xfrm>
                      <a:off x="0" y="0"/>
                      <a:ext cx="3343275" cy="3219450"/>
                    </a:xfrm>
                    <a:prstGeom prst="rect">
                      <a:avLst/>
                    </a:prstGeom>
                  </pic:spPr>
                </pic:pic>
              </a:graphicData>
            </a:graphic>
          </wp:inline>
        </w:drawing>
      </w:r>
    </w:p>
    <w:p w14:paraId="3C139B08" w14:textId="77777777" w:rsidR="00595BD7" w:rsidRPr="005B72A5" w:rsidRDefault="00595BD7" w:rsidP="00595BD7">
      <w:pPr>
        <w:pStyle w:val="ListParagraph"/>
        <w:jc w:val="center"/>
        <w:rPr>
          <w:rFonts w:ascii="Arial" w:hAnsi="Arial" w:cs="Arial"/>
          <w:bCs/>
          <w:sz w:val="32"/>
          <w:szCs w:val="32"/>
        </w:rPr>
      </w:pPr>
    </w:p>
    <w:p w14:paraId="08A1CCF3" w14:textId="399B967D" w:rsidR="00595BD7" w:rsidRPr="005B72A5" w:rsidRDefault="0070712A" w:rsidP="00826146">
      <w:pPr>
        <w:pStyle w:val="ListParagraph"/>
        <w:numPr>
          <w:ilvl w:val="0"/>
          <w:numId w:val="23"/>
        </w:numPr>
        <w:rPr>
          <w:rFonts w:ascii="Arial" w:hAnsi="Arial" w:cs="Arial"/>
          <w:bCs/>
          <w:sz w:val="32"/>
          <w:szCs w:val="32"/>
        </w:rPr>
      </w:pPr>
      <w:r w:rsidRPr="005B72A5">
        <w:rPr>
          <w:rFonts w:ascii="Arial" w:hAnsi="Arial" w:cs="Arial"/>
          <w:bCs/>
          <w:sz w:val="32"/>
          <w:szCs w:val="32"/>
        </w:rPr>
        <w:t xml:space="preserve">Use the barefoot tuning fork on areas identified during palpation. </w:t>
      </w:r>
    </w:p>
    <w:p w14:paraId="20E91EA4" w14:textId="77777777" w:rsidR="0070712A" w:rsidRPr="005B72A5" w:rsidRDefault="0070712A" w:rsidP="0070712A">
      <w:pPr>
        <w:pStyle w:val="ListParagraph"/>
        <w:rPr>
          <w:rFonts w:ascii="Arial" w:hAnsi="Arial" w:cs="Arial"/>
          <w:bCs/>
          <w:sz w:val="32"/>
          <w:szCs w:val="32"/>
        </w:rPr>
      </w:pPr>
    </w:p>
    <w:p w14:paraId="711E7C83" w14:textId="04860537" w:rsidR="0070712A" w:rsidRPr="00BA03D2" w:rsidRDefault="0070712A" w:rsidP="00826146">
      <w:pPr>
        <w:pStyle w:val="ListParagraph"/>
        <w:numPr>
          <w:ilvl w:val="0"/>
          <w:numId w:val="23"/>
        </w:numPr>
        <w:rPr>
          <w:rFonts w:ascii="Arial" w:hAnsi="Arial" w:cs="Arial"/>
          <w:bCs/>
          <w:sz w:val="36"/>
          <w:szCs w:val="36"/>
        </w:rPr>
      </w:pPr>
      <w:r w:rsidRPr="005B72A5">
        <w:rPr>
          <w:rFonts w:ascii="Arial" w:hAnsi="Arial" w:cs="Arial"/>
          <w:bCs/>
          <w:sz w:val="32"/>
          <w:szCs w:val="32"/>
        </w:rPr>
        <w:t xml:space="preserve">Use the Press and Push or gem foot for any areas of high fluid pressure. Move the fluid up toward the heart. </w:t>
      </w:r>
    </w:p>
    <w:p w14:paraId="5C7A234F" w14:textId="77777777" w:rsidR="0070712A" w:rsidRPr="0070712A" w:rsidRDefault="0070712A" w:rsidP="0070712A">
      <w:pPr>
        <w:pStyle w:val="ListParagraph"/>
        <w:rPr>
          <w:bCs/>
          <w:sz w:val="32"/>
          <w:szCs w:val="32"/>
        </w:rPr>
      </w:pPr>
    </w:p>
    <w:p w14:paraId="587004EF" w14:textId="10918153" w:rsidR="0070712A" w:rsidRDefault="0070712A" w:rsidP="0070712A">
      <w:pPr>
        <w:pStyle w:val="ListParagraph"/>
        <w:rPr>
          <w:bCs/>
          <w:sz w:val="32"/>
          <w:szCs w:val="32"/>
        </w:rPr>
      </w:pPr>
      <w:r>
        <w:rPr>
          <w:noProof/>
        </w:rPr>
        <w:lastRenderedPageBreak/>
        <w:drawing>
          <wp:inline distT="0" distB="0" distL="0" distR="0" wp14:anchorId="55648CEB" wp14:editId="33CE68A6">
            <wp:extent cx="3961180" cy="2606040"/>
            <wp:effectExtent l="0" t="0" r="127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61180" cy="2606040"/>
                    </a:xfrm>
                    <a:prstGeom prst="rect">
                      <a:avLst/>
                    </a:prstGeom>
                  </pic:spPr>
                </pic:pic>
              </a:graphicData>
            </a:graphic>
          </wp:inline>
        </w:drawing>
      </w:r>
    </w:p>
    <w:p w14:paraId="391AF889" w14:textId="77777777" w:rsidR="0070712A" w:rsidRDefault="0070712A" w:rsidP="0070712A">
      <w:pPr>
        <w:pStyle w:val="ListParagraph"/>
        <w:rPr>
          <w:bCs/>
          <w:sz w:val="32"/>
          <w:szCs w:val="32"/>
        </w:rPr>
      </w:pPr>
    </w:p>
    <w:p w14:paraId="60346890" w14:textId="77777777" w:rsidR="0070712A" w:rsidRPr="0070712A" w:rsidRDefault="0070712A" w:rsidP="0070712A">
      <w:pPr>
        <w:pStyle w:val="ListParagraph"/>
        <w:rPr>
          <w:bCs/>
          <w:sz w:val="32"/>
          <w:szCs w:val="32"/>
        </w:rPr>
      </w:pPr>
    </w:p>
    <w:p w14:paraId="33766604" w14:textId="2A3ACE67" w:rsidR="0070712A" w:rsidRPr="005B72A5" w:rsidRDefault="0070712A"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Focus on the lymph nodes behind the knee. The area behind the knee should be concave. If lymph nodes are swollen or the interstitial fluids are compressing the nodes, the tuning fork or a press and push can drain the pressure. Sometimes the knee pain on the front side of the knee is caused by too much fluid pressure behind the knee. The area behind the knee is very tender especially when it is under pressure. Use less pressure compared to other parts of the soft tissue. Acclimate the client to the tuning fork pressure by starting out with less pressure at the beginning of a strike and press with more pressure over time. </w:t>
      </w:r>
      <w:r w:rsidR="00A01614" w:rsidRPr="005B72A5">
        <w:rPr>
          <w:rFonts w:ascii="Arial" w:hAnsi="Arial" w:cs="Arial"/>
          <w:bCs/>
          <w:sz w:val="32"/>
          <w:szCs w:val="32"/>
        </w:rPr>
        <w:t xml:space="preserve">After a few placements in the same area, you should be able to use more pressure. </w:t>
      </w:r>
    </w:p>
    <w:p w14:paraId="5E97A924" w14:textId="7B40BFDD" w:rsidR="0070712A" w:rsidRPr="005B72A5" w:rsidRDefault="0070712A" w:rsidP="0070712A">
      <w:pPr>
        <w:pStyle w:val="ListParagraph"/>
        <w:rPr>
          <w:bCs/>
          <w:sz w:val="28"/>
          <w:szCs w:val="28"/>
        </w:rPr>
      </w:pPr>
    </w:p>
    <w:p w14:paraId="7E0D6FCD" w14:textId="3EF6A7BF" w:rsidR="0070712A" w:rsidRPr="005B72A5" w:rsidRDefault="0070712A" w:rsidP="0070712A">
      <w:pPr>
        <w:pStyle w:val="ListParagraph"/>
        <w:jc w:val="center"/>
        <w:rPr>
          <w:bCs/>
          <w:sz w:val="28"/>
          <w:szCs w:val="28"/>
        </w:rPr>
      </w:pPr>
      <w:r w:rsidRPr="005B72A5">
        <w:rPr>
          <w:bCs/>
          <w:noProof/>
          <w:sz w:val="28"/>
          <w:szCs w:val="28"/>
        </w:rPr>
        <w:lastRenderedPageBreak/>
        <w:drawing>
          <wp:inline distT="0" distB="0" distL="0" distR="0" wp14:anchorId="5390C4F3" wp14:editId="3BBFFB92">
            <wp:extent cx="2870791" cy="2609066"/>
            <wp:effectExtent l="0" t="0" r="6350" b="1270"/>
            <wp:docPr id="235" name="Picture 235" descr="A picture containing cloth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UpperBackLeg2.png"/>
                    <pic:cNvPicPr/>
                  </pic:nvPicPr>
                  <pic:blipFill>
                    <a:blip r:embed="rId111">
                      <a:extLst>
                        <a:ext uri="{28A0092B-C50C-407E-A947-70E740481C1C}">
                          <a14:useLocalDpi xmlns:a14="http://schemas.microsoft.com/office/drawing/2010/main" val="0"/>
                        </a:ext>
                      </a:extLst>
                    </a:blip>
                    <a:stretch>
                      <a:fillRect/>
                    </a:stretch>
                  </pic:blipFill>
                  <pic:spPr>
                    <a:xfrm>
                      <a:off x="0" y="0"/>
                      <a:ext cx="2877668" cy="2615316"/>
                    </a:xfrm>
                    <a:prstGeom prst="rect">
                      <a:avLst/>
                    </a:prstGeom>
                  </pic:spPr>
                </pic:pic>
              </a:graphicData>
            </a:graphic>
          </wp:inline>
        </w:drawing>
      </w:r>
    </w:p>
    <w:p w14:paraId="178E3084" w14:textId="77777777" w:rsidR="0070712A" w:rsidRPr="005B72A5" w:rsidRDefault="0070712A" w:rsidP="0070712A">
      <w:pPr>
        <w:pStyle w:val="ListParagraph"/>
        <w:jc w:val="center"/>
        <w:rPr>
          <w:bCs/>
          <w:sz w:val="28"/>
          <w:szCs w:val="28"/>
        </w:rPr>
      </w:pPr>
    </w:p>
    <w:p w14:paraId="6C2A236B" w14:textId="48FD3B67" w:rsidR="00A01614" w:rsidRPr="005B72A5" w:rsidRDefault="00A01614" w:rsidP="000551D6">
      <w:pPr>
        <w:pStyle w:val="ListParagraph"/>
        <w:numPr>
          <w:ilvl w:val="0"/>
          <w:numId w:val="23"/>
        </w:numPr>
        <w:ind w:left="360"/>
        <w:rPr>
          <w:bCs/>
          <w:sz w:val="28"/>
          <w:szCs w:val="28"/>
        </w:rPr>
      </w:pPr>
      <w:r w:rsidRPr="005B72A5">
        <w:rPr>
          <w:rFonts w:ascii="Arial" w:hAnsi="Arial" w:cs="Arial"/>
          <w:bCs/>
          <w:sz w:val="32"/>
          <w:szCs w:val="32"/>
        </w:rPr>
        <w:t>Feel for a hard spot on the side of the inside of the knee. This area might need to be loosened in order to relieve the pressure behind the knee. This location is referenced as the “Jackpot” because of the first client where we found this particular drain spot. It is also extremely pain and sensitive to most clients for touch and pressure from the tuning fork. Work your way up the inside of the knee for a few strikes (between spots 1&amp;2).</w:t>
      </w:r>
    </w:p>
    <w:p w14:paraId="59902EDB" w14:textId="047849C3" w:rsidR="00A01614" w:rsidRPr="005B72A5" w:rsidRDefault="00A01614" w:rsidP="00A01614">
      <w:pPr>
        <w:rPr>
          <w:bCs/>
          <w:sz w:val="28"/>
          <w:szCs w:val="28"/>
        </w:rPr>
      </w:pPr>
      <w:r w:rsidRPr="005B72A5">
        <w:rPr>
          <w:noProof/>
          <w:sz w:val="20"/>
          <w:szCs w:val="20"/>
        </w:rPr>
        <w:drawing>
          <wp:inline distT="0" distB="0" distL="0" distR="0" wp14:anchorId="07BA8065" wp14:editId="18DC612F">
            <wp:extent cx="2946400" cy="1764257"/>
            <wp:effectExtent l="0" t="0" r="6350" b="7620"/>
            <wp:docPr id="237" name="Picture 237" descr="A picture containing cup, sky, whi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UpperBackLeg3.png"/>
                    <pic:cNvPicPr/>
                  </pic:nvPicPr>
                  <pic:blipFill>
                    <a:blip r:embed="rId112">
                      <a:extLst>
                        <a:ext uri="{28A0092B-C50C-407E-A947-70E740481C1C}">
                          <a14:useLocalDpi xmlns:a14="http://schemas.microsoft.com/office/drawing/2010/main" val="0"/>
                        </a:ext>
                      </a:extLst>
                    </a:blip>
                    <a:stretch>
                      <a:fillRect/>
                    </a:stretch>
                  </pic:blipFill>
                  <pic:spPr>
                    <a:xfrm>
                      <a:off x="0" y="0"/>
                      <a:ext cx="2963225" cy="1774331"/>
                    </a:xfrm>
                    <a:prstGeom prst="rect">
                      <a:avLst/>
                    </a:prstGeom>
                  </pic:spPr>
                </pic:pic>
              </a:graphicData>
            </a:graphic>
          </wp:inline>
        </w:drawing>
      </w:r>
      <w:r w:rsidRPr="005B72A5">
        <w:rPr>
          <w:bCs/>
          <w:sz w:val="28"/>
          <w:szCs w:val="28"/>
        </w:rPr>
        <w:t xml:space="preserve">          </w:t>
      </w:r>
      <w:r w:rsidRPr="005B72A5">
        <w:rPr>
          <w:noProof/>
          <w:sz w:val="20"/>
          <w:szCs w:val="20"/>
        </w:rPr>
        <w:drawing>
          <wp:inline distT="0" distB="0" distL="0" distR="0" wp14:anchorId="37071AB2" wp14:editId="2697FFEC">
            <wp:extent cx="2349500" cy="1762124"/>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13578" cy="1810182"/>
                    </a:xfrm>
                    <a:prstGeom prst="rect">
                      <a:avLst/>
                    </a:prstGeom>
                  </pic:spPr>
                </pic:pic>
              </a:graphicData>
            </a:graphic>
          </wp:inline>
        </w:drawing>
      </w:r>
    </w:p>
    <w:p w14:paraId="62667CBB" w14:textId="77777777" w:rsidR="00A01614" w:rsidRPr="005B72A5" w:rsidRDefault="00A01614" w:rsidP="00A01614">
      <w:pPr>
        <w:rPr>
          <w:bCs/>
          <w:sz w:val="28"/>
          <w:szCs w:val="28"/>
        </w:rPr>
      </w:pPr>
    </w:p>
    <w:p w14:paraId="6AA42BE0" w14:textId="6F1A9C2A" w:rsidR="00A01614" w:rsidRPr="005B72A5" w:rsidRDefault="00A01614" w:rsidP="00BA03D2">
      <w:pPr>
        <w:pStyle w:val="ListParagraph"/>
        <w:spacing w:line="276" w:lineRule="auto"/>
        <w:rPr>
          <w:rFonts w:ascii="Arial" w:hAnsi="Arial" w:cs="Arial"/>
          <w:bCs/>
          <w:sz w:val="32"/>
          <w:szCs w:val="32"/>
        </w:rPr>
      </w:pPr>
    </w:p>
    <w:p w14:paraId="0B625C88" w14:textId="6ACCF9DA" w:rsidR="00A01614" w:rsidRPr="005B72A5" w:rsidRDefault="00A01614"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As a reminder, </w:t>
      </w:r>
      <w:r w:rsidR="003E6513" w:rsidRPr="005B72A5">
        <w:rPr>
          <w:rFonts w:ascii="Arial" w:hAnsi="Arial" w:cs="Arial"/>
          <w:bCs/>
          <w:sz w:val="32"/>
          <w:szCs w:val="32"/>
        </w:rPr>
        <w:t xml:space="preserve">you are using a lot more pressure on the tuning fork when you angle the tuning fork towards you. </w:t>
      </w:r>
      <w:r w:rsidR="003E6513" w:rsidRPr="005B72A5">
        <w:rPr>
          <w:rFonts w:ascii="Arial" w:hAnsi="Arial" w:cs="Arial"/>
          <w:bCs/>
          <w:sz w:val="32"/>
          <w:szCs w:val="32"/>
        </w:rPr>
        <w:lastRenderedPageBreak/>
        <w:t xml:space="preserve">Extra pressure or a butterfly grip would be too much pressure in this situation. </w:t>
      </w:r>
      <w:r w:rsidRPr="005B72A5">
        <w:rPr>
          <w:rFonts w:ascii="Arial" w:hAnsi="Arial" w:cs="Arial"/>
          <w:bCs/>
          <w:sz w:val="32"/>
          <w:szCs w:val="32"/>
        </w:rPr>
        <w:t xml:space="preserve">     </w:t>
      </w:r>
    </w:p>
    <w:p w14:paraId="03A88998" w14:textId="389C3C9B" w:rsidR="00A01614" w:rsidRPr="005B72A5" w:rsidRDefault="00A01614" w:rsidP="003E6513">
      <w:pPr>
        <w:jc w:val="center"/>
        <w:rPr>
          <w:bCs/>
          <w:sz w:val="28"/>
          <w:szCs w:val="28"/>
        </w:rPr>
      </w:pPr>
      <w:r w:rsidRPr="005B72A5">
        <w:rPr>
          <w:noProof/>
          <w:sz w:val="20"/>
          <w:szCs w:val="20"/>
        </w:rPr>
        <w:drawing>
          <wp:inline distT="0" distB="0" distL="0" distR="0" wp14:anchorId="5CCDD43C" wp14:editId="46D19300">
            <wp:extent cx="2888859" cy="2103120"/>
            <wp:effectExtent l="0" t="0" r="698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88859" cy="2103120"/>
                    </a:xfrm>
                    <a:prstGeom prst="rect">
                      <a:avLst/>
                    </a:prstGeom>
                  </pic:spPr>
                </pic:pic>
              </a:graphicData>
            </a:graphic>
          </wp:inline>
        </w:drawing>
      </w:r>
    </w:p>
    <w:p w14:paraId="0B735C9E" w14:textId="77777777" w:rsidR="00A01614" w:rsidRPr="005B72A5" w:rsidRDefault="00A01614" w:rsidP="00A01614">
      <w:pPr>
        <w:rPr>
          <w:bCs/>
          <w:sz w:val="28"/>
          <w:szCs w:val="28"/>
        </w:rPr>
      </w:pPr>
    </w:p>
    <w:p w14:paraId="4BEB6F13" w14:textId="1BAFE960" w:rsidR="00A01614" w:rsidRPr="005B72A5" w:rsidRDefault="003E6513"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Feel for fluid areas below the knee in the calf area. Perform a Press and Push to get the fluids above the knee. Get rid of the fluids in the lower leg so you can properly assess for fascial restrictions and smaller fluid pockets. </w:t>
      </w:r>
    </w:p>
    <w:p w14:paraId="4698C94A" w14:textId="77777777" w:rsidR="003E6513" w:rsidRPr="005B72A5" w:rsidRDefault="003E6513" w:rsidP="003E6513">
      <w:pPr>
        <w:pStyle w:val="ListParagraph"/>
        <w:rPr>
          <w:bCs/>
          <w:sz w:val="28"/>
          <w:szCs w:val="28"/>
        </w:rPr>
      </w:pPr>
    </w:p>
    <w:p w14:paraId="53567D32" w14:textId="4CEC2A35" w:rsidR="003E6513" w:rsidRPr="005B72A5" w:rsidRDefault="003E6513" w:rsidP="003E6513">
      <w:pPr>
        <w:pStyle w:val="ListParagraph"/>
        <w:jc w:val="center"/>
        <w:rPr>
          <w:bCs/>
          <w:sz w:val="28"/>
          <w:szCs w:val="28"/>
        </w:rPr>
      </w:pPr>
      <w:r w:rsidRPr="005B72A5">
        <w:rPr>
          <w:noProof/>
          <w:sz w:val="20"/>
          <w:szCs w:val="20"/>
        </w:rPr>
        <w:drawing>
          <wp:inline distT="0" distB="0" distL="0" distR="0" wp14:anchorId="58753A85" wp14:editId="37784236">
            <wp:extent cx="2845397" cy="210312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45397" cy="2103120"/>
                    </a:xfrm>
                    <a:prstGeom prst="rect">
                      <a:avLst/>
                    </a:prstGeom>
                  </pic:spPr>
                </pic:pic>
              </a:graphicData>
            </a:graphic>
          </wp:inline>
        </w:drawing>
      </w:r>
    </w:p>
    <w:p w14:paraId="1B1C2333" w14:textId="77777777" w:rsidR="00BA03D2" w:rsidRPr="005B72A5" w:rsidRDefault="00BA03D2" w:rsidP="003E6513">
      <w:pPr>
        <w:pStyle w:val="ListParagraph"/>
        <w:jc w:val="center"/>
        <w:rPr>
          <w:bCs/>
          <w:sz w:val="28"/>
          <w:szCs w:val="28"/>
        </w:rPr>
      </w:pPr>
    </w:p>
    <w:p w14:paraId="13791D07" w14:textId="580AB80D" w:rsidR="00DF3AC0" w:rsidRPr="005B72A5" w:rsidRDefault="003E6513"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If there is a lot of fluid in the calf area, use the Press and Push several times getting deeper each time with more pressure. Start out with much less pressure at the beginning and work deeper as you go. Make sure you push the fluids all the way past the knee. You do not want the fluids sitting </w:t>
      </w:r>
      <w:r w:rsidRPr="005B72A5">
        <w:rPr>
          <w:rFonts w:ascii="Arial" w:hAnsi="Arial" w:cs="Arial"/>
          <w:bCs/>
          <w:sz w:val="32"/>
          <w:szCs w:val="32"/>
        </w:rPr>
        <w:lastRenderedPageBreak/>
        <w:t>in the cavity behind the knee. You should be able to feel fluid collecting in front of your fingers as you push.</w:t>
      </w:r>
      <w:r w:rsidR="00DE377A" w:rsidRPr="005B72A5">
        <w:rPr>
          <w:rFonts w:ascii="Arial" w:hAnsi="Arial" w:cs="Arial"/>
          <w:bCs/>
          <w:sz w:val="32"/>
          <w:szCs w:val="32"/>
        </w:rPr>
        <w:t xml:space="preserve"> Fluid pressure in the calf is the biggest cause of restless leg syndrome, cramps, and Charlie horses. </w:t>
      </w:r>
    </w:p>
    <w:p w14:paraId="4FD0E4B7" w14:textId="37EB4DBC" w:rsidR="00DF3AC0" w:rsidRPr="005B72A5" w:rsidRDefault="00DF3AC0" w:rsidP="00DF3AC0">
      <w:pPr>
        <w:jc w:val="center"/>
        <w:rPr>
          <w:bCs/>
          <w:sz w:val="28"/>
          <w:szCs w:val="28"/>
        </w:rPr>
      </w:pPr>
      <w:r w:rsidRPr="005B72A5">
        <w:rPr>
          <w:noProof/>
          <w:sz w:val="20"/>
          <w:szCs w:val="20"/>
        </w:rPr>
        <w:drawing>
          <wp:inline distT="0" distB="0" distL="0" distR="0" wp14:anchorId="5911F71E" wp14:editId="213B5DF7">
            <wp:extent cx="2839784" cy="21031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39784" cy="2103120"/>
                    </a:xfrm>
                    <a:prstGeom prst="rect">
                      <a:avLst/>
                    </a:prstGeom>
                  </pic:spPr>
                </pic:pic>
              </a:graphicData>
            </a:graphic>
          </wp:inline>
        </w:drawing>
      </w:r>
    </w:p>
    <w:p w14:paraId="6A96C657" w14:textId="0101740F" w:rsidR="00DF3AC0" w:rsidRPr="005B72A5" w:rsidRDefault="00DF3AC0"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After the fluid push, come back and palpate again for the small areas that need work in the calf area.</w:t>
      </w:r>
    </w:p>
    <w:p w14:paraId="2FCE0997" w14:textId="005E0F75" w:rsidR="00DF3AC0" w:rsidRPr="005B72A5" w:rsidRDefault="00DF3AC0" w:rsidP="00DF3AC0">
      <w:pPr>
        <w:ind w:left="216"/>
        <w:jc w:val="center"/>
        <w:rPr>
          <w:bCs/>
          <w:sz w:val="28"/>
          <w:szCs w:val="28"/>
        </w:rPr>
      </w:pPr>
      <w:r w:rsidRPr="005B72A5">
        <w:rPr>
          <w:noProof/>
          <w:sz w:val="20"/>
          <w:szCs w:val="20"/>
        </w:rPr>
        <w:drawing>
          <wp:inline distT="0" distB="0" distL="0" distR="0" wp14:anchorId="55663F48" wp14:editId="2B5CA562">
            <wp:extent cx="2901674" cy="21031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901674" cy="2103120"/>
                    </a:xfrm>
                    <a:prstGeom prst="rect">
                      <a:avLst/>
                    </a:prstGeom>
                  </pic:spPr>
                </pic:pic>
              </a:graphicData>
            </a:graphic>
          </wp:inline>
        </w:drawing>
      </w:r>
    </w:p>
    <w:p w14:paraId="3383BA4B" w14:textId="2CCB9A58" w:rsidR="00DF3AC0" w:rsidRPr="005B72A5" w:rsidRDefault="00DF3AC0" w:rsidP="00DF3AC0">
      <w:pPr>
        <w:ind w:left="216"/>
        <w:jc w:val="center"/>
        <w:rPr>
          <w:bCs/>
          <w:sz w:val="28"/>
          <w:szCs w:val="28"/>
        </w:rPr>
      </w:pPr>
    </w:p>
    <w:p w14:paraId="19ECF391" w14:textId="77777777" w:rsidR="00DF3AC0" w:rsidRPr="005B72A5" w:rsidRDefault="00DF3AC0" w:rsidP="00DF3AC0">
      <w:pPr>
        <w:ind w:left="216"/>
        <w:jc w:val="center"/>
        <w:rPr>
          <w:bCs/>
          <w:sz w:val="28"/>
          <w:szCs w:val="28"/>
        </w:rPr>
      </w:pPr>
    </w:p>
    <w:p w14:paraId="3543F15D" w14:textId="0BB63E0B" w:rsidR="00DF3AC0" w:rsidRPr="005B72A5" w:rsidRDefault="00DF3AC0"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 </w:t>
      </w:r>
      <w:r w:rsidR="002B5E5D" w:rsidRPr="005B72A5">
        <w:rPr>
          <w:rFonts w:ascii="Arial" w:hAnsi="Arial" w:cs="Arial"/>
          <w:bCs/>
          <w:sz w:val="32"/>
          <w:szCs w:val="32"/>
        </w:rPr>
        <w:t xml:space="preserve">Palpate and work on the soft part of the ankle. Angle the tuning fork downward to get behind the ankle bone. </w:t>
      </w:r>
    </w:p>
    <w:p w14:paraId="2EB00F8D" w14:textId="61373A19" w:rsidR="00DF3AC0" w:rsidRPr="005B72A5" w:rsidRDefault="00DF3AC0" w:rsidP="00DF3AC0">
      <w:pPr>
        <w:pStyle w:val="ListParagraph"/>
        <w:rPr>
          <w:bCs/>
          <w:sz w:val="28"/>
          <w:szCs w:val="28"/>
        </w:rPr>
      </w:pPr>
    </w:p>
    <w:p w14:paraId="38FCE7A4" w14:textId="58AE5194" w:rsidR="003E6513" w:rsidRPr="005B72A5" w:rsidRDefault="002B5E5D" w:rsidP="002B5E5D">
      <w:pPr>
        <w:pStyle w:val="ListParagraph"/>
        <w:jc w:val="center"/>
        <w:rPr>
          <w:bCs/>
          <w:sz w:val="28"/>
          <w:szCs w:val="28"/>
        </w:rPr>
      </w:pPr>
      <w:r w:rsidRPr="005B72A5">
        <w:rPr>
          <w:noProof/>
          <w:sz w:val="20"/>
          <w:szCs w:val="20"/>
        </w:rPr>
        <w:lastRenderedPageBreak/>
        <w:drawing>
          <wp:inline distT="0" distB="0" distL="0" distR="0" wp14:anchorId="7F2E9332" wp14:editId="5058BAD9">
            <wp:extent cx="2969980" cy="2103120"/>
            <wp:effectExtent l="0" t="0" r="190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69980" cy="2103120"/>
                    </a:xfrm>
                    <a:prstGeom prst="rect">
                      <a:avLst/>
                    </a:prstGeom>
                  </pic:spPr>
                </pic:pic>
              </a:graphicData>
            </a:graphic>
          </wp:inline>
        </w:drawing>
      </w:r>
    </w:p>
    <w:p w14:paraId="786EE799" w14:textId="0132C842" w:rsidR="003E6513" w:rsidRPr="005B72A5" w:rsidRDefault="003E6513" w:rsidP="003E6513">
      <w:pPr>
        <w:pStyle w:val="ListParagraph"/>
        <w:jc w:val="center"/>
        <w:rPr>
          <w:bCs/>
          <w:sz w:val="28"/>
          <w:szCs w:val="28"/>
        </w:rPr>
      </w:pPr>
    </w:p>
    <w:p w14:paraId="3E3474B4" w14:textId="01CD2DF6" w:rsidR="00DF3AC0" w:rsidRPr="005B72A5" w:rsidRDefault="002B5E5D"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Work behind and underneath the Achilles tendon. Never work right on top of the tendon. Put a supporting hand on the other side of the foot. Continue working around the ankle bone in the soft tissue. This will dramatically increase range of motion.</w:t>
      </w:r>
    </w:p>
    <w:p w14:paraId="44B1338A" w14:textId="77777777" w:rsidR="002B5E5D" w:rsidRPr="005B72A5" w:rsidRDefault="002B5E5D" w:rsidP="002B5E5D">
      <w:pPr>
        <w:pStyle w:val="ListParagraph"/>
        <w:rPr>
          <w:bCs/>
          <w:sz w:val="28"/>
          <w:szCs w:val="28"/>
        </w:rPr>
      </w:pPr>
    </w:p>
    <w:p w14:paraId="0C06A580" w14:textId="5D131C75" w:rsidR="002B5E5D" w:rsidRPr="005B72A5" w:rsidRDefault="002B5E5D" w:rsidP="002B5E5D">
      <w:pPr>
        <w:pStyle w:val="ListParagraph"/>
        <w:jc w:val="center"/>
        <w:rPr>
          <w:bCs/>
          <w:sz w:val="28"/>
          <w:szCs w:val="28"/>
        </w:rPr>
      </w:pPr>
      <w:r w:rsidRPr="005B72A5">
        <w:rPr>
          <w:noProof/>
          <w:sz w:val="20"/>
          <w:szCs w:val="20"/>
        </w:rPr>
        <w:drawing>
          <wp:inline distT="0" distB="0" distL="0" distR="0" wp14:anchorId="242E912E" wp14:editId="12BA31DC">
            <wp:extent cx="3431122" cy="210312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31122" cy="2103120"/>
                    </a:xfrm>
                    <a:prstGeom prst="rect">
                      <a:avLst/>
                    </a:prstGeom>
                  </pic:spPr>
                </pic:pic>
              </a:graphicData>
            </a:graphic>
          </wp:inline>
        </w:drawing>
      </w:r>
    </w:p>
    <w:p w14:paraId="4137A0DA" w14:textId="5524B8AF" w:rsidR="002B5E5D" w:rsidRPr="005B72A5" w:rsidRDefault="002B5E5D" w:rsidP="002B5E5D">
      <w:pPr>
        <w:pStyle w:val="ListParagraph"/>
        <w:jc w:val="center"/>
        <w:rPr>
          <w:bCs/>
          <w:sz w:val="28"/>
          <w:szCs w:val="28"/>
        </w:rPr>
      </w:pPr>
    </w:p>
    <w:p w14:paraId="29EB2A2B" w14:textId="675D9E18" w:rsidR="002B5E5D" w:rsidRPr="005B72A5" w:rsidRDefault="000E7139" w:rsidP="00826146">
      <w:pPr>
        <w:pStyle w:val="ListParagraph"/>
        <w:numPr>
          <w:ilvl w:val="0"/>
          <w:numId w:val="23"/>
        </w:numPr>
        <w:rPr>
          <w:rFonts w:ascii="Arial" w:hAnsi="Arial" w:cs="Arial"/>
          <w:bCs/>
          <w:sz w:val="32"/>
          <w:szCs w:val="32"/>
        </w:rPr>
      </w:pPr>
      <w:r w:rsidRPr="005B72A5">
        <w:rPr>
          <w:rFonts w:ascii="Arial" w:hAnsi="Arial" w:cs="Arial"/>
          <w:bCs/>
          <w:sz w:val="32"/>
          <w:szCs w:val="32"/>
        </w:rPr>
        <w:t xml:space="preserve"> </w:t>
      </w:r>
      <w:r w:rsidR="002B5E5D" w:rsidRPr="005B72A5">
        <w:rPr>
          <w:rFonts w:ascii="Arial" w:hAnsi="Arial" w:cs="Arial"/>
          <w:bCs/>
          <w:sz w:val="32"/>
          <w:szCs w:val="32"/>
        </w:rPr>
        <w:t>Palpate the bottom of the foot to check for adhesions.</w:t>
      </w:r>
    </w:p>
    <w:p w14:paraId="29A9D368" w14:textId="73200263" w:rsidR="002B5E5D" w:rsidRPr="005B72A5" w:rsidRDefault="002B5E5D" w:rsidP="002B5E5D">
      <w:pPr>
        <w:pStyle w:val="ListParagraph"/>
        <w:rPr>
          <w:bCs/>
          <w:sz w:val="28"/>
          <w:szCs w:val="28"/>
        </w:rPr>
      </w:pPr>
    </w:p>
    <w:p w14:paraId="2E08865A" w14:textId="05F79C0E" w:rsidR="002B5E5D" w:rsidRPr="005B72A5" w:rsidRDefault="00B366AB" w:rsidP="002B5E5D">
      <w:pPr>
        <w:pStyle w:val="ListParagraph"/>
        <w:jc w:val="center"/>
        <w:rPr>
          <w:bCs/>
          <w:sz w:val="28"/>
          <w:szCs w:val="28"/>
        </w:rPr>
      </w:pPr>
      <w:r w:rsidRPr="005B72A5">
        <w:rPr>
          <w:bCs/>
          <w:noProof/>
          <w:sz w:val="28"/>
          <w:szCs w:val="28"/>
        </w:rPr>
        <w:lastRenderedPageBreak/>
        <w:drawing>
          <wp:inline distT="0" distB="0" distL="0" distR="0" wp14:anchorId="2C180CAE" wp14:editId="01251086">
            <wp:extent cx="3101558" cy="6832600"/>
            <wp:effectExtent l="0" t="0" r="3810" b="6350"/>
            <wp:docPr id="35" name="Picture 35" descr="A picture containing in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oot1.png"/>
                    <pic:cNvPicPr/>
                  </pic:nvPicPr>
                  <pic:blipFill>
                    <a:blip r:embed="rId120">
                      <a:extLst>
                        <a:ext uri="{28A0092B-C50C-407E-A947-70E740481C1C}">
                          <a14:useLocalDpi xmlns:a14="http://schemas.microsoft.com/office/drawing/2010/main" val="0"/>
                        </a:ext>
                      </a:extLst>
                    </a:blip>
                    <a:stretch>
                      <a:fillRect/>
                    </a:stretch>
                  </pic:blipFill>
                  <pic:spPr>
                    <a:xfrm>
                      <a:off x="0" y="0"/>
                      <a:ext cx="3112415" cy="6856517"/>
                    </a:xfrm>
                    <a:prstGeom prst="rect">
                      <a:avLst/>
                    </a:prstGeom>
                  </pic:spPr>
                </pic:pic>
              </a:graphicData>
            </a:graphic>
          </wp:inline>
        </w:drawing>
      </w:r>
    </w:p>
    <w:p w14:paraId="072A817C" w14:textId="77777777" w:rsidR="00B366AB" w:rsidRPr="005B72A5" w:rsidRDefault="00B366AB" w:rsidP="002B5E5D">
      <w:pPr>
        <w:pStyle w:val="ListParagraph"/>
        <w:jc w:val="center"/>
        <w:rPr>
          <w:bCs/>
          <w:sz w:val="28"/>
          <w:szCs w:val="28"/>
        </w:rPr>
      </w:pPr>
    </w:p>
    <w:p w14:paraId="460A4DF5" w14:textId="145D99E1" w:rsidR="002B5E5D" w:rsidRPr="005B72A5" w:rsidRDefault="002B5E5D" w:rsidP="002B5E5D">
      <w:pPr>
        <w:pStyle w:val="ListParagraph"/>
        <w:rPr>
          <w:bCs/>
          <w:sz w:val="28"/>
          <w:szCs w:val="28"/>
        </w:rPr>
      </w:pPr>
    </w:p>
    <w:p w14:paraId="00139FB5" w14:textId="6CD4A74B" w:rsidR="002B5E5D" w:rsidRPr="00BA03D2" w:rsidRDefault="002B5E5D" w:rsidP="00BA03D2">
      <w:pPr>
        <w:pStyle w:val="ListParagraph"/>
        <w:numPr>
          <w:ilvl w:val="0"/>
          <w:numId w:val="23"/>
        </w:numPr>
        <w:spacing w:line="276" w:lineRule="auto"/>
        <w:rPr>
          <w:bCs/>
          <w:sz w:val="32"/>
          <w:szCs w:val="32"/>
        </w:rPr>
      </w:pPr>
      <w:r w:rsidRPr="005B72A5">
        <w:rPr>
          <w:bCs/>
          <w:sz w:val="28"/>
          <w:szCs w:val="28"/>
        </w:rPr>
        <w:t xml:space="preserve"> </w:t>
      </w:r>
      <w:r w:rsidRPr="005B72A5">
        <w:rPr>
          <w:rFonts w:ascii="Arial" w:hAnsi="Arial" w:cs="Arial"/>
          <w:bCs/>
          <w:sz w:val="32"/>
          <w:szCs w:val="32"/>
        </w:rPr>
        <w:t>Feel for something that feels like a pencil underneath the skin. Fluid can get inside of the tendons making them roll back and</w:t>
      </w:r>
      <w:r w:rsidRPr="005B72A5">
        <w:rPr>
          <w:rFonts w:ascii="Arial" w:hAnsi="Arial" w:cs="Arial"/>
          <w:bCs/>
          <w:sz w:val="36"/>
          <w:szCs w:val="36"/>
        </w:rPr>
        <w:t xml:space="preserve"> </w:t>
      </w:r>
      <w:r w:rsidRPr="005B72A5">
        <w:rPr>
          <w:rFonts w:ascii="Arial" w:hAnsi="Arial" w:cs="Arial"/>
          <w:bCs/>
          <w:sz w:val="32"/>
          <w:szCs w:val="32"/>
        </w:rPr>
        <w:t xml:space="preserve">forth during palpation. Once located, work on it </w:t>
      </w:r>
      <w:r w:rsidRPr="005B72A5">
        <w:rPr>
          <w:rFonts w:ascii="Arial" w:hAnsi="Arial" w:cs="Arial"/>
          <w:bCs/>
          <w:sz w:val="32"/>
          <w:szCs w:val="32"/>
        </w:rPr>
        <w:lastRenderedPageBreak/>
        <w:t xml:space="preserve">with the barefoot tuning fork by positioning it between your fingers for stability. </w:t>
      </w:r>
    </w:p>
    <w:p w14:paraId="7E763F1E" w14:textId="19605FC8" w:rsidR="002B5E5D" w:rsidRDefault="002B5E5D" w:rsidP="002B5E5D">
      <w:pPr>
        <w:pStyle w:val="ListParagraph"/>
        <w:rPr>
          <w:bCs/>
          <w:sz w:val="32"/>
          <w:szCs w:val="32"/>
        </w:rPr>
      </w:pPr>
    </w:p>
    <w:p w14:paraId="21473521" w14:textId="3522E2C1" w:rsidR="002B5E5D" w:rsidRDefault="002B5E5D" w:rsidP="002B5E5D">
      <w:pPr>
        <w:pStyle w:val="ListParagraph"/>
        <w:jc w:val="center"/>
        <w:rPr>
          <w:bCs/>
          <w:sz w:val="32"/>
          <w:szCs w:val="32"/>
        </w:rPr>
      </w:pPr>
      <w:r>
        <w:rPr>
          <w:noProof/>
        </w:rPr>
        <w:drawing>
          <wp:inline distT="0" distB="0" distL="0" distR="0" wp14:anchorId="58826E4F" wp14:editId="50D95056">
            <wp:extent cx="3078203" cy="210312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78203" cy="2103120"/>
                    </a:xfrm>
                    <a:prstGeom prst="rect">
                      <a:avLst/>
                    </a:prstGeom>
                  </pic:spPr>
                </pic:pic>
              </a:graphicData>
            </a:graphic>
          </wp:inline>
        </w:drawing>
      </w:r>
    </w:p>
    <w:p w14:paraId="1661DF5B" w14:textId="77777777" w:rsidR="002B5E5D" w:rsidRDefault="002B5E5D" w:rsidP="002B5E5D">
      <w:pPr>
        <w:pStyle w:val="ListParagraph"/>
        <w:jc w:val="center"/>
        <w:rPr>
          <w:bCs/>
          <w:sz w:val="32"/>
          <w:szCs w:val="32"/>
        </w:rPr>
      </w:pPr>
    </w:p>
    <w:p w14:paraId="76CF2B08" w14:textId="34F626A9" w:rsidR="00A01614" w:rsidRPr="00595BD7" w:rsidRDefault="00A01614" w:rsidP="00A01614">
      <w:pPr>
        <w:pStyle w:val="ListParagraph"/>
        <w:rPr>
          <w:bCs/>
          <w:sz w:val="32"/>
          <w:szCs w:val="32"/>
        </w:rPr>
      </w:pPr>
    </w:p>
    <w:p w14:paraId="0D84089E" w14:textId="6A76064D" w:rsidR="00A768E3" w:rsidRPr="005B72A5" w:rsidRDefault="007772A6" w:rsidP="00826146">
      <w:pPr>
        <w:pStyle w:val="ListParagraph"/>
        <w:numPr>
          <w:ilvl w:val="0"/>
          <w:numId w:val="7"/>
        </w:numPr>
        <w:rPr>
          <w:rFonts w:ascii="Arial" w:hAnsi="Arial" w:cs="Arial"/>
          <w:bCs/>
          <w:sz w:val="32"/>
          <w:szCs w:val="32"/>
        </w:rPr>
      </w:pPr>
      <w:r w:rsidRPr="005B72A5">
        <w:rPr>
          <w:rFonts w:ascii="Arial" w:hAnsi="Arial" w:cs="Arial"/>
          <w:bCs/>
          <w:sz w:val="32"/>
          <w:szCs w:val="32"/>
        </w:rPr>
        <w:t>Leg pain (</w:t>
      </w:r>
      <w:r w:rsidR="00A768E3" w:rsidRPr="005B72A5">
        <w:rPr>
          <w:rFonts w:ascii="Arial" w:hAnsi="Arial" w:cs="Arial"/>
          <w:bCs/>
          <w:sz w:val="32"/>
          <w:szCs w:val="32"/>
        </w:rPr>
        <w:t>Restless l</w:t>
      </w:r>
      <w:r w:rsidRPr="005B72A5">
        <w:rPr>
          <w:rFonts w:ascii="Arial" w:hAnsi="Arial" w:cs="Arial"/>
          <w:bCs/>
          <w:sz w:val="32"/>
          <w:szCs w:val="32"/>
        </w:rPr>
        <w:t>eg, cramps, Charlie horse)</w:t>
      </w:r>
    </w:p>
    <w:p w14:paraId="2D6DFB9A" w14:textId="77777777" w:rsidR="00A768E3" w:rsidRPr="005B72A5" w:rsidRDefault="00A768E3" w:rsidP="00A768E3">
      <w:pPr>
        <w:pStyle w:val="ListParagraph"/>
        <w:rPr>
          <w:rFonts w:ascii="Arial" w:hAnsi="Arial" w:cs="Arial"/>
          <w:bCs/>
          <w:sz w:val="32"/>
          <w:szCs w:val="32"/>
        </w:rPr>
      </w:pPr>
    </w:p>
    <w:p w14:paraId="51733263" w14:textId="5F625E3D"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Plantar’s warts</w:t>
      </w:r>
    </w:p>
    <w:p w14:paraId="5E7941FA" w14:textId="77777777" w:rsidR="00A768E3" w:rsidRPr="005B72A5" w:rsidRDefault="00A768E3" w:rsidP="00A768E3">
      <w:pPr>
        <w:pStyle w:val="ListParagraph"/>
        <w:rPr>
          <w:rFonts w:ascii="Arial" w:hAnsi="Arial" w:cs="Arial"/>
          <w:bCs/>
          <w:sz w:val="32"/>
          <w:szCs w:val="32"/>
        </w:rPr>
      </w:pPr>
    </w:p>
    <w:p w14:paraId="52A67612" w14:textId="0DF1269B"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Fallen arches/flat feet</w:t>
      </w:r>
    </w:p>
    <w:p w14:paraId="2446231D" w14:textId="77777777" w:rsidR="00A768E3" w:rsidRPr="005B72A5" w:rsidRDefault="00A768E3" w:rsidP="00A768E3">
      <w:pPr>
        <w:pStyle w:val="ListParagraph"/>
        <w:rPr>
          <w:rFonts w:ascii="Arial" w:hAnsi="Arial" w:cs="Arial"/>
          <w:bCs/>
          <w:sz w:val="32"/>
          <w:szCs w:val="32"/>
        </w:rPr>
      </w:pPr>
    </w:p>
    <w:p w14:paraId="7762CC57" w14:textId="705DB29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Plantar fa</w:t>
      </w:r>
      <w:r w:rsidR="00A70A31" w:rsidRPr="005B72A5">
        <w:rPr>
          <w:rFonts w:ascii="Arial" w:hAnsi="Arial" w:cs="Arial"/>
          <w:bCs/>
          <w:sz w:val="32"/>
          <w:szCs w:val="32"/>
        </w:rPr>
        <w:t>s</w:t>
      </w:r>
      <w:r w:rsidRPr="005B72A5">
        <w:rPr>
          <w:rFonts w:ascii="Arial" w:hAnsi="Arial" w:cs="Arial"/>
          <w:bCs/>
          <w:sz w:val="32"/>
          <w:szCs w:val="32"/>
        </w:rPr>
        <w:t>ci</w:t>
      </w:r>
      <w:r w:rsidR="00A70A31" w:rsidRPr="005B72A5">
        <w:rPr>
          <w:rFonts w:ascii="Arial" w:hAnsi="Arial" w:cs="Arial"/>
          <w:bCs/>
          <w:sz w:val="32"/>
          <w:szCs w:val="32"/>
        </w:rPr>
        <w:t>i</w:t>
      </w:r>
      <w:r w:rsidRPr="005B72A5">
        <w:rPr>
          <w:rFonts w:ascii="Arial" w:hAnsi="Arial" w:cs="Arial"/>
          <w:bCs/>
          <w:sz w:val="32"/>
          <w:szCs w:val="32"/>
        </w:rPr>
        <w:t>tis</w:t>
      </w:r>
    </w:p>
    <w:p w14:paraId="0DF87E84" w14:textId="77777777" w:rsidR="00A768E3" w:rsidRPr="005B72A5" w:rsidRDefault="00A768E3" w:rsidP="00A768E3">
      <w:pPr>
        <w:pStyle w:val="ListParagraph"/>
        <w:rPr>
          <w:rFonts w:ascii="Arial" w:hAnsi="Arial" w:cs="Arial"/>
          <w:bCs/>
          <w:sz w:val="32"/>
          <w:szCs w:val="32"/>
        </w:rPr>
      </w:pPr>
    </w:p>
    <w:p w14:paraId="0A0F7497" w14:textId="4BBB65D5"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Bunions, hammer toe, in-grown toenails (trauma)</w:t>
      </w:r>
    </w:p>
    <w:p w14:paraId="4D830EE6" w14:textId="77777777" w:rsidR="00A768E3" w:rsidRPr="005B72A5" w:rsidRDefault="00A768E3" w:rsidP="00A768E3">
      <w:pPr>
        <w:pStyle w:val="ListParagraph"/>
        <w:rPr>
          <w:rFonts w:ascii="Arial" w:hAnsi="Arial" w:cs="Arial"/>
          <w:bCs/>
          <w:sz w:val="32"/>
          <w:szCs w:val="32"/>
        </w:rPr>
      </w:pPr>
    </w:p>
    <w:p w14:paraId="6F3E8BB8" w14:textId="7C7B137D"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Bone s</w:t>
      </w:r>
      <w:r w:rsidR="00A70A31" w:rsidRPr="005B72A5">
        <w:rPr>
          <w:rFonts w:ascii="Arial" w:hAnsi="Arial" w:cs="Arial"/>
          <w:bCs/>
          <w:sz w:val="32"/>
          <w:szCs w:val="32"/>
        </w:rPr>
        <w:t>purs</w:t>
      </w:r>
    </w:p>
    <w:p w14:paraId="1091B845" w14:textId="77777777" w:rsidR="00A768E3" w:rsidRDefault="00A768E3">
      <w:pPr>
        <w:rPr>
          <w:b/>
          <w:sz w:val="36"/>
          <w:szCs w:val="36"/>
          <w:u w:val="single"/>
        </w:rPr>
      </w:pPr>
      <w:r>
        <w:rPr>
          <w:b/>
          <w:sz w:val="36"/>
          <w:szCs w:val="36"/>
          <w:u w:val="single"/>
        </w:rPr>
        <w:br w:type="page"/>
      </w:r>
    </w:p>
    <w:p w14:paraId="60C76797" w14:textId="2FB68716" w:rsidR="00A768E3" w:rsidRPr="00BA03D2" w:rsidRDefault="00A768E3" w:rsidP="0028643F">
      <w:pPr>
        <w:rPr>
          <w:rFonts w:ascii="Arial" w:hAnsi="Arial" w:cs="Arial"/>
          <w:b/>
          <w:sz w:val="36"/>
          <w:szCs w:val="36"/>
          <w:u w:val="single"/>
        </w:rPr>
      </w:pPr>
      <w:r w:rsidRPr="00BA03D2">
        <w:rPr>
          <w:rFonts w:ascii="Arial" w:hAnsi="Arial" w:cs="Arial"/>
          <w:b/>
          <w:sz w:val="36"/>
          <w:szCs w:val="36"/>
          <w:u w:val="single"/>
        </w:rPr>
        <w:lastRenderedPageBreak/>
        <w:t>Anti-aging Protocols:</w:t>
      </w:r>
    </w:p>
    <w:p w14:paraId="0452A8D6" w14:textId="6436FC29" w:rsidR="007772A6" w:rsidRPr="005B72A5" w:rsidRDefault="007772A6" w:rsidP="007772A6">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Consider the logic and protocols of the Head and Neck group for this area. </w:t>
      </w:r>
    </w:p>
    <w:p w14:paraId="5CDE06F6" w14:textId="1991AAD0" w:rsidR="00A768E3"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Age symptoms (</w:t>
      </w:r>
      <w:r w:rsidR="00A768E3" w:rsidRPr="005B72A5">
        <w:rPr>
          <w:rFonts w:ascii="Arial" w:hAnsi="Arial" w:cs="Arial"/>
          <w:bCs/>
          <w:sz w:val="32"/>
          <w:szCs w:val="32"/>
        </w:rPr>
        <w:t>Wrinkles</w:t>
      </w:r>
      <w:r w:rsidRPr="005B72A5">
        <w:rPr>
          <w:rFonts w:ascii="Arial" w:hAnsi="Arial" w:cs="Arial"/>
          <w:bCs/>
          <w:sz w:val="32"/>
          <w:szCs w:val="32"/>
        </w:rPr>
        <w:t>, scars, stretch marks, smoker’s lines)</w:t>
      </w:r>
    </w:p>
    <w:p w14:paraId="4CBDF5EA" w14:textId="77777777" w:rsidR="00A768E3" w:rsidRPr="005B72A5" w:rsidRDefault="00A768E3" w:rsidP="00A768E3">
      <w:pPr>
        <w:pStyle w:val="ListParagraph"/>
        <w:rPr>
          <w:rFonts w:ascii="Arial" w:hAnsi="Arial" w:cs="Arial"/>
          <w:bCs/>
          <w:sz w:val="32"/>
          <w:szCs w:val="32"/>
        </w:rPr>
      </w:pPr>
    </w:p>
    <w:p w14:paraId="2E8FF716" w14:textId="217BE148"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Double-chin</w:t>
      </w:r>
    </w:p>
    <w:p w14:paraId="6406E21A" w14:textId="77777777" w:rsidR="00A768E3" w:rsidRPr="005B72A5" w:rsidRDefault="00A768E3" w:rsidP="00A768E3">
      <w:pPr>
        <w:pStyle w:val="ListParagraph"/>
        <w:rPr>
          <w:rFonts w:ascii="Arial" w:hAnsi="Arial" w:cs="Arial"/>
          <w:bCs/>
          <w:sz w:val="32"/>
          <w:szCs w:val="32"/>
        </w:rPr>
      </w:pPr>
    </w:p>
    <w:p w14:paraId="771CFAD9" w14:textId="5CE670D5"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Hair loss</w:t>
      </w:r>
      <w:r w:rsidR="00A70A31" w:rsidRPr="005B72A5">
        <w:rPr>
          <w:rFonts w:ascii="Arial" w:hAnsi="Arial" w:cs="Arial"/>
          <w:bCs/>
          <w:sz w:val="32"/>
          <w:szCs w:val="32"/>
        </w:rPr>
        <w:t xml:space="preserve"> and gray hair</w:t>
      </w:r>
    </w:p>
    <w:p w14:paraId="2DD05D41" w14:textId="77777777" w:rsidR="00A768E3" w:rsidRPr="005B72A5" w:rsidRDefault="00A768E3" w:rsidP="00A768E3">
      <w:pPr>
        <w:pStyle w:val="ListParagraph"/>
        <w:rPr>
          <w:rFonts w:ascii="Arial" w:hAnsi="Arial" w:cs="Arial"/>
          <w:bCs/>
          <w:sz w:val="32"/>
          <w:szCs w:val="32"/>
        </w:rPr>
      </w:pPr>
    </w:p>
    <w:p w14:paraId="2BEDF946"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Spider and varicose veins</w:t>
      </w:r>
    </w:p>
    <w:p w14:paraId="6380CB85" w14:textId="77777777" w:rsidR="00A768E3" w:rsidRPr="005B72A5" w:rsidRDefault="00A768E3" w:rsidP="00A768E3">
      <w:pPr>
        <w:pStyle w:val="ListParagraph"/>
        <w:rPr>
          <w:rFonts w:ascii="Arial" w:hAnsi="Arial" w:cs="Arial"/>
          <w:bCs/>
          <w:sz w:val="32"/>
          <w:szCs w:val="32"/>
        </w:rPr>
      </w:pPr>
    </w:p>
    <w:p w14:paraId="5F0C8608"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Eye bags</w:t>
      </w:r>
    </w:p>
    <w:p w14:paraId="7E7EBD24" w14:textId="77777777" w:rsidR="00A768E3" w:rsidRPr="005B72A5" w:rsidRDefault="00A768E3" w:rsidP="00A768E3">
      <w:pPr>
        <w:pStyle w:val="ListParagraph"/>
        <w:rPr>
          <w:rFonts w:ascii="Arial" w:hAnsi="Arial" w:cs="Arial"/>
          <w:bCs/>
          <w:sz w:val="32"/>
          <w:szCs w:val="32"/>
        </w:rPr>
      </w:pPr>
    </w:p>
    <w:p w14:paraId="1988DF90" w14:textId="66E4C9EF" w:rsidR="00A768E3"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Skin conditions (</w:t>
      </w:r>
      <w:r w:rsidR="00A768E3" w:rsidRPr="005B72A5">
        <w:rPr>
          <w:rFonts w:ascii="Arial" w:hAnsi="Arial" w:cs="Arial"/>
          <w:bCs/>
          <w:sz w:val="32"/>
          <w:szCs w:val="32"/>
        </w:rPr>
        <w:t>Acne</w:t>
      </w:r>
      <w:r w:rsidRPr="005B72A5">
        <w:rPr>
          <w:rFonts w:ascii="Arial" w:hAnsi="Arial" w:cs="Arial"/>
          <w:bCs/>
          <w:sz w:val="32"/>
          <w:szCs w:val="32"/>
        </w:rPr>
        <w:t>, rashes, rosacea)</w:t>
      </w:r>
    </w:p>
    <w:p w14:paraId="32F55D39" w14:textId="77777777" w:rsidR="00A768E3" w:rsidRPr="00BA03D2" w:rsidRDefault="00A768E3" w:rsidP="00A768E3">
      <w:pPr>
        <w:pStyle w:val="ListParagraph"/>
        <w:rPr>
          <w:rFonts w:ascii="Arial" w:hAnsi="Arial" w:cs="Arial"/>
          <w:bCs/>
          <w:sz w:val="36"/>
          <w:szCs w:val="36"/>
        </w:rPr>
      </w:pPr>
    </w:p>
    <w:p w14:paraId="0A06193E" w14:textId="77777777" w:rsidR="00A768E3" w:rsidRDefault="00A768E3" w:rsidP="00A768E3">
      <w:pPr>
        <w:rPr>
          <w:bCs/>
          <w:sz w:val="32"/>
          <w:szCs w:val="32"/>
        </w:rPr>
      </w:pPr>
      <w:r>
        <w:rPr>
          <w:bCs/>
          <w:sz w:val="32"/>
          <w:szCs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716"/>
      </w:tblGrid>
      <w:tr w:rsidR="00A768E3" w14:paraId="787C9862" w14:textId="77777777" w:rsidTr="00A768E3">
        <w:tc>
          <w:tcPr>
            <w:tcW w:w="4675" w:type="dxa"/>
          </w:tcPr>
          <w:p w14:paraId="27032895" w14:textId="77777777" w:rsidR="00A768E3" w:rsidRDefault="00A768E3" w:rsidP="00A768E3">
            <w:pPr>
              <w:rPr>
                <w:b/>
                <w:sz w:val="36"/>
                <w:szCs w:val="36"/>
                <w:u w:val="single"/>
              </w:rPr>
            </w:pPr>
            <w:r>
              <w:rPr>
                <w:rFonts w:ascii="Arial" w:hAnsi="Arial" w:cs="Arial"/>
                <w:b/>
                <w:noProof/>
                <w:color w:val="1D2129"/>
                <w:sz w:val="32"/>
                <w:szCs w:val="24"/>
                <w:shd w:val="clear" w:color="auto" w:fill="FFFFFF"/>
              </w:rPr>
              <w:lastRenderedPageBreak/>
              <w:drawing>
                <wp:inline distT="0" distB="0" distL="0" distR="0" wp14:anchorId="502062FB" wp14:editId="0582240F">
                  <wp:extent cx="2811780" cy="1874520"/>
                  <wp:effectExtent l="0" t="0" r="7620" b="0"/>
                  <wp:docPr id="267" name="Picture 267" descr="A close up of a person with his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eamstime_xxl_13973273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4153" cy="1876102"/>
                          </a:xfrm>
                          <a:prstGeom prst="rect">
                            <a:avLst/>
                          </a:prstGeom>
                        </pic:spPr>
                      </pic:pic>
                    </a:graphicData>
                  </a:graphic>
                </wp:inline>
              </w:drawing>
            </w:r>
          </w:p>
        </w:tc>
        <w:tc>
          <w:tcPr>
            <w:tcW w:w="4675" w:type="dxa"/>
          </w:tcPr>
          <w:p w14:paraId="3F38936D"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anchor distT="0" distB="0" distL="114300" distR="114300" simplePos="0" relativeHeight="251874304" behindDoc="0" locked="0" layoutInCell="1" allowOverlap="1" wp14:anchorId="6CAE0400" wp14:editId="6ADC68D0">
                  <wp:simplePos x="0" y="0"/>
                  <wp:positionH relativeFrom="margin">
                    <wp:posOffset>-68579</wp:posOffset>
                  </wp:positionH>
                  <wp:positionV relativeFrom="paragraph">
                    <wp:posOffset>1</wp:posOffset>
                  </wp:positionV>
                  <wp:extent cx="2270760" cy="2270760"/>
                  <wp:effectExtent l="0" t="0" r="0" b="0"/>
                  <wp:wrapTopAndBottom/>
                  <wp:docPr id="262" name="Picture 26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eamstime_43205339-[Converted].jpg"/>
                          <pic:cNvPicPr/>
                        </pic:nvPicPr>
                        <pic:blipFill>
                          <a:blip r:embed="rId123">
                            <a:extLst>
                              <a:ext uri="{28A0092B-C50C-407E-A947-70E740481C1C}">
                                <a14:useLocalDpi xmlns:a14="http://schemas.microsoft.com/office/drawing/2010/main" val="0"/>
                              </a:ext>
                            </a:extLst>
                          </a:blip>
                          <a:stretch>
                            <a:fillRect/>
                          </a:stretch>
                        </pic:blipFill>
                        <pic:spPr>
                          <a:xfrm>
                            <a:off x="0" y="0"/>
                            <a:ext cx="2270760" cy="2270760"/>
                          </a:xfrm>
                          <a:prstGeom prst="rect">
                            <a:avLst/>
                          </a:prstGeom>
                        </pic:spPr>
                      </pic:pic>
                    </a:graphicData>
                  </a:graphic>
                  <wp14:sizeRelH relativeFrom="margin">
                    <wp14:pctWidth>0</wp14:pctWidth>
                  </wp14:sizeRelH>
                  <wp14:sizeRelV relativeFrom="margin">
                    <wp14:pctHeight>0</wp14:pctHeight>
                  </wp14:sizeRelV>
                </wp:anchor>
              </w:drawing>
            </w:r>
          </w:p>
        </w:tc>
      </w:tr>
      <w:tr w:rsidR="00A768E3" w14:paraId="71B04642" w14:textId="77777777" w:rsidTr="00A768E3">
        <w:tc>
          <w:tcPr>
            <w:tcW w:w="4675" w:type="dxa"/>
          </w:tcPr>
          <w:p w14:paraId="5EEED4FF" w14:textId="77777777" w:rsidR="00A768E3" w:rsidRDefault="00A768E3" w:rsidP="00A768E3">
            <w:pPr>
              <w:rPr>
                <w:rFonts w:ascii="Arial" w:hAnsi="Arial" w:cs="Arial"/>
                <w:b/>
                <w:noProof/>
                <w:color w:val="1D2129"/>
                <w:sz w:val="32"/>
                <w:szCs w:val="24"/>
                <w:shd w:val="clear" w:color="auto" w:fill="FFFFFF"/>
              </w:rPr>
            </w:pPr>
          </w:p>
          <w:p w14:paraId="0B6E1BF9" w14:textId="77777777" w:rsidR="00A768E3" w:rsidRDefault="00A768E3" w:rsidP="00A768E3">
            <w:pPr>
              <w:rPr>
                <w:rFonts w:ascii="Arial" w:hAnsi="Arial" w:cs="Arial"/>
                <w:b/>
                <w:noProof/>
                <w:color w:val="1D2129"/>
                <w:sz w:val="32"/>
                <w:szCs w:val="24"/>
                <w:shd w:val="clear" w:color="auto" w:fill="FFFFFF"/>
              </w:rPr>
            </w:pPr>
          </w:p>
          <w:p w14:paraId="1A33D110" w14:textId="77777777" w:rsidR="00A768E3" w:rsidRDefault="00A768E3" w:rsidP="00A768E3">
            <w:pPr>
              <w:rPr>
                <w:rFonts w:ascii="Arial" w:hAnsi="Arial" w:cs="Arial"/>
                <w:b/>
                <w:noProof/>
                <w:color w:val="1D2129"/>
                <w:sz w:val="32"/>
                <w:szCs w:val="24"/>
                <w:shd w:val="clear" w:color="auto" w:fill="FFFFFF"/>
              </w:rPr>
            </w:pPr>
          </w:p>
        </w:tc>
        <w:tc>
          <w:tcPr>
            <w:tcW w:w="4675" w:type="dxa"/>
          </w:tcPr>
          <w:p w14:paraId="50E80FBA" w14:textId="77777777" w:rsidR="00A768E3" w:rsidRDefault="00A768E3" w:rsidP="00A768E3">
            <w:pPr>
              <w:rPr>
                <w:rFonts w:ascii="Arial" w:hAnsi="Arial" w:cs="Arial"/>
                <w:b/>
                <w:noProof/>
                <w:color w:val="1D2129"/>
                <w:sz w:val="32"/>
                <w:szCs w:val="24"/>
                <w:shd w:val="clear" w:color="auto" w:fill="FFFFFF"/>
              </w:rPr>
            </w:pPr>
          </w:p>
        </w:tc>
      </w:tr>
      <w:tr w:rsidR="00A768E3" w14:paraId="29B6177A" w14:textId="77777777" w:rsidTr="00A768E3">
        <w:tc>
          <w:tcPr>
            <w:tcW w:w="4675" w:type="dxa"/>
          </w:tcPr>
          <w:p w14:paraId="12843D34" w14:textId="77777777" w:rsidR="00A768E3" w:rsidRDefault="00A768E3" w:rsidP="00A768E3">
            <w:pPr>
              <w:rPr>
                <w:b/>
                <w:sz w:val="36"/>
                <w:szCs w:val="36"/>
                <w:u w:val="single"/>
              </w:rPr>
            </w:pPr>
          </w:p>
        </w:tc>
        <w:tc>
          <w:tcPr>
            <w:tcW w:w="4675" w:type="dxa"/>
          </w:tcPr>
          <w:p w14:paraId="762CA4AA" w14:textId="77777777" w:rsidR="00A768E3" w:rsidRDefault="00A768E3" w:rsidP="00A768E3">
            <w:pPr>
              <w:rPr>
                <w:b/>
                <w:sz w:val="36"/>
                <w:szCs w:val="36"/>
                <w:u w:val="single"/>
              </w:rPr>
            </w:pPr>
          </w:p>
        </w:tc>
      </w:tr>
      <w:tr w:rsidR="00A768E3" w14:paraId="6ACE4EEF" w14:textId="77777777" w:rsidTr="00A768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5" w:type="dxa"/>
            <w:tcBorders>
              <w:top w:val="nil"/>
              <w:left w:val="nil"/>
              <w:bottom w:val="nil"/>
              <w:right w:val="nil"/>
            </w:tcBorders>
          </w:tcPr>
          <w:p w14:paraId="49AF77C4"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24ADD44C" wp14:editId="3BB62E44">
                  <wp:extent cx="2811780" cy="2108835"/>
                  <wp:effectExtent l="0" t="0" r="7620" b="5715"/>
                  <wp:docPr id="258" name="Picture 25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eamstime_25563603-[Converted].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19208" cy="2114406"/>
                          </a:xfrm>
                          <a:prstGeom prst="rect">
                            <a:avLst/>
                          </a:prstGeom>
                        </pic:spPr>
                      </pic:pic>
                    </a:graphicData>
                  </a:graphic>
                </wp:inline>
              </w:drawing>
            </w:r>
          </w:p>
        </w:tc>
        <w:tc>
          <w:tcPr>
            <w:tcW w:w="4675" w:type="dxa"/>
            <w:tcBorders>
              <w:top w:val="nil"/>
              <w:left w:val="nil"/>
              <w:bottom w:val="nil"/>
              <w:right w:val="nil"/>
            </w:tcBorders>
          </w:tcPr>
          <w:p w14:paraId="6B9268E0"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anchor distT="0" distB="0" distL="114300" distR="114300" simplePos="0" relativeHeight="251875328" behindDoc="1" locked="0" layoutInCell="1" allowOverlap="1" wp14:anchorId="5719CB8E" wp14:editId="13A2F329">
                  <wp:simplePos x="0" y="0"/>
                  <wp:positionH relativeFrom="margin">
                    <wp:posOffset>45720</wp:posOffset>
                  </wp:positionH>
                  <wp:positionV relativeFrom="paragraph">
                    <wp:posOffset>0</wp:posOffset>
                  </wp:positionV>
                  <wp:extent cx="2865120" cy="2578100"/>
                  <wp:effectExtent l="0" t="0" r="0" b="0"/>
                  <wp:wrapTopAndBottom/>
                  <wp:docPr id="268" name="Picture 268" descr="A person wearing a cost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eamstime_xxl_13785588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65120" cy="2578100"/>
                          </a:xfrm>
                          <a:prstGeom prst="rect">
                            <a:avLst/>
                          </a:prstGeom>
                        </pic:spPr>
                      </pic:pic>
                    </a:graphicData>
                  </a:graphic>
                  <wp14:sizeRelH relativeFrom="margin">
                    <wp14:pctWidth>0</wp14:pctWidth>
                  </wp14:sizeRelH>
                  <wp14:sizeRelV relativeFrom="margin">
                    <wp14:pctHeight>0</wp14:pctHeight>
                  </wp14:sizeRelV>
                </wp:anchor>
              </w:drawing>
            </w:r>
          </w:p>
        </w:tc>
      </w:tr>
      <w:tr w:rsidR="00A768E3" w14:paraId="01216877" w14:textId="77777777" w:rsidTr="00A768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5" w:type="dxa"/>
            <w:tcBorders>
              <w:top w:val="nil"/>
              <w:left w:val="nil"/>
              <w:bottom w:val="nil"/>
              <w:right w:val="nil"/>
            </w:tcBorders>
          </w:tcPr>
          <w:p w14:paraId="07B726E1" w14:textId="77777777" w:rsidR="00A768E3" w:rsidRDefault="00A768E3" w:rsidP="00A768E3">
            <w:pPr>
              <w:rPr>
                <w:rFonts w:ascii="Arial" w:hAnsi="Arial" w:cs="Arial"/>
                <w:b/>
                <w:noProof/>
                <w:color w:val="1D2129"/>
                <w:sz w:val="32"/>
                <w:szCs w:val="24"/>
                <w:shd w:val="clear" w:color="auto" w:fill="FFFFFF"/>
              </w:rPr>
            </w:pPr>
          </w:p>
        </w:tc>
        <w:tc>
          <w:tcPr>
            <w:tcW w:w="4675" w:type="dxa"/>
            <w:tcBorders>
              <w:top w:val="nil"/>
              <w:left w:val="nil"/>
              <w:bottom w:val="nil"/>
              <w:right w:val="nil"/>
            </w:tcBorders>
          </w:tcPr>
          <w:p w14:paraId="185B498D" w14:textId="77777777" w:rsidR="00A768E3" w:rsidRDefault="00A768E3" w:rsidP="00A768E3">
            <w:pPr>
              <w:rPr>
                <w:rFonts w:ascii="Arial" w:hAnsi="Arial" w:cs="Arial"/>
                <w:b/>
                <w:noProof/>
                <w:color w:val="1D2129"/>
                <w:sz w:val="32"/>
                <w:szCs w:val="24"/>
                <w:shd w:val="clear" w:color="auto" w:fill="FFFFFF"/>
              </w:rPr>
            </w:pPr>
          </w:p>
        </w:tc>
      </w:tr>
      <w:tr w:rsidR="00A768E3" w14:paraId="462A9795" w14:textId="77777777" w:rsidTr="00A768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5" w:type="dxa"/>
            <w:tcBorders>
              <w:top w:val="nil"/>
              <w:left w:val="nil"/>
              <w:bottom w:val="nil"/>
              <w:right w:val="nil"/>
            </w:tcBorders>
          </w:tcPr>
          <w:p w14:paraId="79B14038" w14:textId="77777777" w:rsidR="00A768E3" w:rsidRDefault="00A768E3" w:rsidP="00A768E3">
            <w:pPr>
              <w:rPr>
                <w:b/>
                <w:sz w:val="36"/>
                <w:szCs w:val="36"/>
                <w:u w:val="single"/>
              </w:rPr>
            </w:pPr>
          </w:p>
        </w:tc>
        <w:tc>
          <w:tcPr>
            <w:tcW w:w="4675" w:type="dxa"/>
            <w:tcBorders>
              <w:top w:val="nil"/>
              <w:left w:val="nil"/>
              <w:bottom w:val="nil"/>
              <w:right w:val="nil"/>
            </w:tcBorders>
          </w:tcPr>
          <w:p w14:paraId="1FF99DE2" w14:textId="77777777" w:rsidR="00A768E3" w:rsidRDefault="00A768E3" w:rsidP="00A768E3">
            <w:pPr>
              <w:rPr>
                <w:b/>
                <w:sz w:val="36"/>
                <w:szCs w:val="36"/>
                <w:u w:val="single"/>
              </w:rPr>
            </w:pPr>
          </w:p>
        </w:tc>
      </w:tr>
    </w:tbl>
    <w:p w14:paraId="6B05F69C" w14:textId="77777777" w:rsidR="00A768E3" w:rsidRDefault="00A768E3" w:rsidP="00A768E3">
      <w:pPr>
        <w:rPr>
          <w:rFonts w:ascii="Arial" w:hAnsi="Arial" w:cs="Arial"/>
          <w:b/>
          <w:color w:val="1D2129"/>
          <w:sz w:val="32"/>
          <w:szCs w:val="24"/>
          <w:shd w:val="clear" w:color="auto" w:fill="FFFFFF"/>
        </w:rPr>
      </w:pPr>
    </w:p>
    <w:p w14:paraId="5ED2A373" w14:textId="77777777" w:rsidR="00A768E3" w:rsidRDefault="00A768E3" w:rsidP="00A768E3">
      <w:pPr>
        <w:jc w:val="center"/>
        <w:rPr>
          <w:rFonts w:ascii="Arial" w:hAnsi="Arial" w:cs="Arial"/>
          <w:b/>
          <w:color w:val="1D2129"/>
          <w:sz w:val="32"/>
          <w:szCs w:val="24"/>
          <w:shd w:val="clear" w:color="auto" w:fill="FFFFFF"/>
        </w:rPr>
      </w:pPr>
    </w:p>
    <w:p w14:paraId="51D55874" w14:textId="77777777" w:rsidR="00A768E3" w:rsidRDefault="00A768E3" w:rsidP="00A768E3">
      <w:pPr>
        <w:jc w:val="center"/>
        <w:rPr>
          <w:rFonts w:ascii="Arial" w:hAnsi="Arial" w:cs="Arial"/>
          <w:b/>
          <w:color w:val="1D2129"/>
          <w:sz w:val="32"/>
          <w:szCs w:val="24"/>
          <w:shd w:val="clear" w:color="auto" w:fill="FFFFFF"/>
        </w:rPr>
      </w:pPr>
    </w:p>
    <w:p w14:paraId="00AF46A4" w14:textId="77777777" w:rsidR="00A768E3" w:rsidRDefault="00A768E3" w:rsidP="00A768E3">
      <w:pPr>
        <w:rPr>
          <w:rFonts w:ascii="Arial" w:hAnsi="Arial" w:cs="Arial"/>
          <w:b/>
          <w:color w:val="1D2129"/>
          <w:sz w:val="32"/>
          <w:szCs w:val="24"/>
          <w:shd w:val="clear" w:color="auto" w:fill="FFFFFF"/>
        </w:rPr>
      </w:pPr>
    </w:p>
    <w:p w14:paraId="5F35B5A7" w14:textId="77777777" w:rsidR="00A768E3" w:rsidRDefault="00A768E3" w:rsidP="00A768E3">
      <w:pPr>
        <w:rPr>
          <w:rFonts w:ascii="Arial" w:hAnsi="Arial" w:cs="Arial"/>
          <w:b/>
          <w:color w:val="1D2129"/>
          <w:sz w:val="32"/>
          <w:szCs w:val="24"/>
          <w:shd w:val="clear" w:color="auto" w:fill="FFFFFF"/>
        </w:rPr>
      </w:pPr>
    </w:p>
    <w:p w14:paraId="2A86AABA" w14:textId="77777777" w:rsidR="00A768E3" w:rsidRDefault="00A768E3" w:rsidP="00A768E3">
      <w:pPr>
        <w:rPr>
          <w:rFonts w:ascii="Arial" w:hAnsi="Arial" w:cs="Arial"/>
          <w:b/>
          <w:color w:val="1D2129"/>
          <w:sz w:val="32"/>
          <w:szCs w:val="24"/>
          <w:shd w:val="clear" w:color="auto" w:fill="FFFFFF"/>
        </w:rPr>
      </w:pPr>
      <w:r>
        <w:rPr>
          <w:b/>
          <w:noProof/>
          <w:sz w:val="36"/>
          <w:szCs w:val="36"/>
          <w:u w:val="single"/>
        </w:rPr>
        <w:drawing>
          <wp:inline distT="0" distB="0" distL="0" distR="0" wp14:anchorId="6D5726F0" wp14:editId="437DA41F">
            <wp:extent cx="5943600" cy="3771265"/>
            <wp:effectExtent l="0" t="0" r="0" b="635"/>
            <wp:docPr id="283" name="Picture 283"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eamstime_xxl_8600975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771265"/>
                    </a:xfrm>
                    <a:prstGeom prst="rect">
                      <a:avLst/>
                    </a:prstGeom>
                  </pic:spPr>
                </pic:pic>
              </a:graphicData>
            </a:graphic>
          </wp:inline>
        </w:drawing>
      </w:r>
    </w:p>
    <w:p w14:paraId="0B506575" w14:textId="77777777" w:rsidR="00A768E3" w:rsidRDefault="00A768E3" w:rsidP="00A768E3">
      <w:pPr>
        <w:rPr>
          <w:rFonts w:ascii="Arial" w:hAnsi="Arial" w:cs="Arial"/>
          <w:b/>
          <w:color w:val="1D2129"/>
          <w:sz w:val="32"/>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5208"/>
      </w:tblGrid>
      <w:tr w:rsidR="00A768E3" w14:paraId="4C5CE13D" w14:textId="77777777" w:rsidTr="00A768E3">
        <w:tc>
          <w:tcPr>
            <w:tcW w:w="4675" w:type="dxa"/>
          </w:tcPr>
          <w:p w14:paraId="265102B6"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460E187F" wp14:editId="25CE94CF">
                  <wp:extent cx="2454867" cy="2407920"/>
                  <wp:effectExtent l="0" t="0" r="3175" b="0"/>
                  <wp:docPr id="332" name="Picture 332" descr="A close up of a wo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eamstime_122820463-[Converted].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67333" cy="2420148"/>
                          </a:xfrm>
                          <a:prstGeom prst="rect">
                            <a:avLst/>
                          </a:prstGeom>
                        </pic:spPr>
                      </pic:pic>
                    </a:graphicData>
                  </a:graphic>
                </wp:inline>
              </w:drawing>
            </w:r>
          </w:p>
        </w:tc>
        <w:tc>
          <w:tcPr>
            <w:tcW w:w="4675" w:type="dxa"/>
          </w:tcPr>
          <w:p w14:paraId="0CE1C55B"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012F866B" wp14:editId="174479B6">
                  <wp:extent cx="3169920" cy="2258568"/>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eamstime_xxl_13342706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198173" cy="2278699"/>
                          </a:xfrm>
                          <a:prstGeom prst="rect">
                            <a:avLst/>
                          </a:prstGeom>
                        </pic:spPr>
                      </pic:pic>
                    </a:graphicData>
                  </a:graphic>
                </wp:inline>
              </w:drawing>
            </w:r>
          </w:p>
        </w:tc>
      </w:tr>
      <w:tr w:rsidR="00A768E3" w14:paraId="15C1783F" w14:textId="77777777" w:rsidTr="00A768E3">
        <w:tc>
          <w:tcPr>
            <w:tcW w:w="4675" w:type="dxa"/>
          </w:tcPr>
          <w:p w14:paraId="2239CF4F" w14:textId="77777777" w:rsidR="00A768E3" w:rsidRDefault="00A768E3" w:rsidP="00A768E3">
            <w:pPr>
              <w:rPr>
                <w:b/>
                <w:sz w:val="36"/>
                <w:szCs w:val="36"/>
                <w:u w:val="single"/>
              </w:rPr>
            </w:pPr>
          </w:p>
        </w:tc>
        <w:tc>
          <w:tcPr>
            <w:tcW w:w="4675" w:type="dxa"/>
          </w:tcPr>
          <w:p w14:paraId="1ED2BDA0" w14:textId="77777777" w:rsidR="00A768E3" w:rsidRDefault="00A768E3" w:rsidP="00A768E3">
            <w:pPr>
              <w:rPr>
                <w:b/>
                <w:sz w:val="36"/>
                <w:szCs w:val="36"/>
                <w:u w:val="single"/>
              </w:rPr>
            </w:pPr>
          </w:p>
        </w:tc>
      </w:tr>
    </w:tbl>
    <w:p w14:paraId="3A2EC98D" w14:textId="77777777" w:rsidR="00A768E3" w:rsidRDefault="00A768E3" w:rsidP="00A768E3">
      <w:pPr>
        <w:rPr>
          <w:rFonts w:ascii="Arial" w:hAnsi="Arial" w:cs="Arial"/>
          <w:b/>
          <w:color w:val="1D2129"/>
          <w:sz w:val="32"/>
          <w:szCs w:val="24"/>
          <w:shd w:val="clear" w:color="auto" w:fill="FFFFFF"/>
        </w:rPr>
      </w:pPr>
    </w:p>
    <w:p w14:paraId="2FF6F6B2" w14:textId="77777777" w:rsidR="00A768E3" w:rsidRDefault="00A768E3" w:rsidP="00A768E3">
      <w:pPr>
        <w:rPr>
          <w:rFonts w:ascii="Arial" w:hAnsi="Arial" w:cs="Arial"/>
          <w:b/>
          <w:color w:val="1D2129"/>
          <w:sz w:val="32"/>
          <w:szCs w:val="24"/>
          <w:shd w:val="clear" w:color="auto" w:fill="FFFFFF"/>
        </w:rPr>
      </w:pPr>
    </w:p>
    <w:p w14:paraId="3062E7A7" w14:textId="77777777" w:rsidR="00A768E3" w:rsidRDefault="00A768E3" w:rsidP="00A768E3">
      <w:pPr>
        <w:rPr>
          <w:rFonts w:ascii="Arial" w:hAnsi="Arial" w:cs="Arial"/>
          <w:b/>
          <w:color w:val="1D2129"/>
          <w:sz w:val="32"/>
          <w:szCs w:val="24"/>
          <w:shd w:val="clear" w:color="auto" w:fill="FFFFFF"/>
        </w:rPr>
      </w:pPr>
    </w:p>
    <w:p w14:paraId="5D5DB51A" w14:textId="77777777" w:rsidR="00A768E3" w:rsidRDefault="00A768E3" w:rsidP="00A768E3">
      <w:pPr>
        <w:rPr>
          <w:rFonts w:ascii="Arial" w:hAnsi="Arial" w:cs="Arial"/>
          <w:b/>
          <w:color w:val="1D2129"/>
          <w:sz w:val="32"/>
          <w:szCs w:val="24"/>
          <w:shd w:val="clear" w:color="auto" w:fill="FFFFFF"/>
        </w:rPr>
      </w:pPr>
    </w:p>
    <w:p w14:paraId="6EF99290"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8FDEF7E" wp14:editId="00D998D8">
            <wp:extent cx="3778885" cy="2334250"/>
            <wp:effectExtent l="0" t="0" r="0" b="9525"/>
            <wp:docPr id="308" name="Picture 308"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eamstime_xxl_99605249.jpg"/>
                    <pic:cNvPicPr/>
                  </pic:nvPicPr>
                  <pic:blipFill rotWithShape="1">
                    <a:blip r:embed="rId128" cstate="print">
                      <a:extLst>
                        <a:ext uri="{28A0092B-C50C-407E-A947-70E740481C1C}">
                          <a14:useLocalDpi xmlns:a14="http://schemas.microsoft.com/office/drawing/2010/main" val="0"/>
                        </a:ext>
                      </a:extLst>
                    </a:blip>
                    <a:srcRect t="27043" b="3229"/>
                    <a:stretch/>
                  </pic:blipFill>
                  <pic:spPr bwMode="auto">
                    <a:xfrm>
                      <a:off x="0" y="0"/>
                      <a:ext cx="3801683" cy="234833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3A32F651" w14:textId="77777777" w:rsidTr="00A768E3">
        <w:tc>
          <w:tcPr>
            <w:tcW w:w="4675" w:type="dxa"/>
          </w:tcPr>
          <w:p w14:paraId="7778A2A2"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36C94D04" wp14:editId="639C7548">
                  <wp:extent cx="2743200" cy="4819286"/>
                  <wp:effectExtent l="0" t="0" r="0" b="635"/>
                  <wp:docPr id="93" name="Picture 93"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43200" cy="4819286"/>
                          </a:xfrm>
                          <a:prstGeom prst="rect">
                            <a:avLst/>
                          </a:prstGeom>
                        </pic:spPr>
                      </pic:pic>
                    </a:graphicData>
                  </a:graphic>
                </wp:inline>
              </w:drawing>
            </w:r>
          </w:p>
        </w:tc>
        <w:tc>
          <w:tcPr>
            <w:tcW w:w="4675" w:type="dxa"/>
          </w:tcPr>
          <w:p w14:paraId="6A0418A9"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044C46DE" wp14:editId="7D4761DA">
                  <wp:extent cx="2742973" cy="4818888"/>
                  <wp:effectExtent l="0" t="0" r="635" b="1270"/>
                  <wp:docPr id="94" name="Picture 94"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2973" cy="4818888"/>
                          </a:xfrm>
                          <a:prstGeom prst="rect">
                            <a:avLst/>
                          </a:prstGeom>
                        </pic:spPr>
                      </pic:pic>
                    </a:graphicData>
                  </a:graphic>
                </wp:inline>
              </w:drawing>
            </w:r>
          </w:p>
        </w:tc>
      </w:tr>
    </w:tbl>
    <w:p w14:paraId="09A6B99A" w14:textId="77777777" w:rsidR="00A768E3" w:rsidRDefault="00A768E3">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0F93ABD9" w14:textId="77777777" w:rsidTr="00A768E3">
        <w:tc>
          <w:tcPr>
            <w:tcW w:w="4675" w:type="dxa"/>
          </w:tcPr>
          <w:p w14:paraId="72F465FC" w14:textId="2F346F83" w:rsidR="00A768E3" w:rsidRDefault="00A768E3" w:rsidP="00A768E3">
            <w:pPr>
              <w:rPr>
                <w:rFonts w:ascii="Arial" w:hAnsi="Arial" w:cs="Arial"/>
                <w:b/>
                <w:noProof/>
                <w:color w:val="1D2129"/>
                <w:sz w:val="32"/>
                <w:szCs w:val="24"/>
                <w:shd w:val="clear" w:color="auto" w:fill="FFFFFF"/>
              </w:rPr>
            </w:pPr>
          </w:p>
        </w:tc>
        <w:tc>
          <w:tcPr>
            <w:tcW w:w="4675" w:type="dxa"/>
          </w:tcPr>
          <w:p w14:paraId="24F96B3C" w14:textId="77777777" w:rsidR="00A768E3" w:rsidRDefault="00A768E3" w:rsidP="00A768E3">
            <w:pPr>
              <w:rPr>
                <w:rFonts w:ascii="Arial" w:hAnsi="Arial" w:cs="Arial"/>
                <w:b/>
                <w:noProof/>
                <w:color w:val="1D2129"/>
                <w:sz w:val="32"/>
                <w:szCs w:val="24"/>
                <w:shd w:val="clear" w:color="auto" w:fill="FFFFFF"/>
              </w:rPr>
            </w:pPr>
          </w:p>
        </w:tc>
      </w:tr>
    </w:tbl>
    <w:p w14:paraId="719BEBF1" w14:textId="3A209D04" w:rsidR="00C1795F" w:rsidRPr="00BA03D2" w:rsidRDefault="00A768E3" w:rsidP="00C1795F">
      <w:pPr>
        <w:rPr>
          <w:rFonts w:ascii="Arial" w:hAnsi="Arial" w:cs="Arial"/>
          <w:b/>
          <w:sz w:val="36"/>
          <w:szCs w:val="36"/>
          <w:u w:val="single"/>
        </w:rPr>
      </w:pPr>
      <w:r w:rsidRPr="00BA03D2">
        <w:rPr>
          <w:rFonts w:ascii="Arial" w:hAnsi="Arial" w:cs="Arial"/>
          <w:b/>
          <w:sz w:val="36"/>
          <w:szCs w:val="36"/>
          <w:u w:val="single"/>
        </w:rPr>
        <w:t>Fat Burning Protocol</w:t>
      </w:r>
      <w:r w:rsidR="007772A6" w:rsidRPr="00BA03D2">
        <w:rPr>
          <w:rFonts w:ascii="Arial" w:hAnsi="Arial" w:cs="Arial"/>
          <w:b/>
          <w:sz w:val="36"/>
          <w:szCs w:val="36"/>
          <w:u w:val="single"/>
        </w:rPr>
        <w:t>:</w:t>
      </w:r>
    </w:p>
    <w:p w14:paraId="49F58AE2" w14:textId="0AE81FEB" w:rsidR="007772A6" w:rsidRPr="005B72A5" w:rsidRDefault="007772A6" w:rsidP="007772A6">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Consider the logic and protocols of the Abdomen and Digestion group. </w:t>
      </w:r>
    </w:p>
    <w:p w14:paraId="79CED9A2" w14:textId="10348596"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Stomach (upper abdomen)</w:t>
      </w:r>
    </w:p>
    <w:p w14:paraId="0F801B62" w14:textId="77777777" w:rsidR="00A768E3" w:rsidRPr="005B72A5" w:rsidRDefault="00A768E3" w:rsidP="00A768E3">
      <w:pPr>
        <w:pStyle w:val="ListParagraph"/>
        <w:rPr>
          <w:rFonts w:ascii="Arial" w:hAnsi="Arial" w:cs="Arial"/>
          <w:bCs/>
          <w:sz w:val="32"/>
          <w:szCs w:val="32"/>
        </w:rPr>
      </w:pPr>
    </w:p>
    <w:p w14:paraId="40A73812"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Lower abdomen</w:t>
      </w:r>
    </w:p>
    <w:p w14:paraId="6A1EF097" w14:textId="77777777" w:rsidR="00A768E3" w:rsidRPr="005B72A5" w:rsidRDefault="00A768E3" w:rsidP="00A768E3">
      <w:pPr>
        <w:pStyle w:val="ListParagraph"/>
        <w:rPr>
          <w:rFonts w:ascii="Arial" w:hAnsi="Arial" w:cs="Arial"/>
          <w:bCs/>
          <w:sz w:val="32"/>
          <w:szCs w:val="32"/>
        </w:rPr>
      </w:pPr>
    </w:p>
    <w:p w14:paraId="4000B9D5"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Thighs</w:t>
      </w:r>
    </w:p>
    <w:p w14:paraId="76E5E636" w14:textId="77777777" w:rsidR="00A768E3" w:rsidRPr="005B72A5" w:rsidRDefault="00A768E3" w:rsidP="00A768E3">
      <w:pPr>
        <w:pStyle w:val="ListParagraph"/>
        <w:rPr>
          <w:rFonts w:ascii="Arial" w:hAnsi="Arial" w:cs="Arial"/>
          <w:bCs/>
          <w:sz w:val="32"/>
          <w:szCs w:val="32"/>
        </w:rPr>
      </w:pPr>
    </w:p>
    <w:p w14:paraId="6CBD8A8B"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Buttocks</w:t>
      </w:r>
    </w:p>
    <w:p w14:paraId="3E78EA1C" w14:textId="77777777" w:rsidR="00A768E3" w:rsidRPr="005B72A5" w:rsidRDefault="00A768E3" w:rsidP="00A768E3">
      <w:pPr>
        <w:pStyle w:val="ListParagraph"/>
        <w:rPr>
          <w:rFonts w:ascii="Arial" w:hAnsi="Arial" w:cs="Arial"/>
          <w:bCs/>
          <w:sz w:val="32"/>
          <w:szCs w:val="32"/>
        </w:rPr>
      </w:pPr>
    </w:p>
    <w:p w14:paraId="3FBA1880"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Side boob</w:t>
      </w:r>
    </w:p>
    <w:p w14:paraId="614AC8A8" w14:textId="77777777" w:rsidR="00A768E3" w:rsidRPr="005B72A5" w:rsidRDefault="00A768E3" w:rsidP="00A768E3">
      <w:pPr>
        <w:pStyle w:val="ListParagraph"/>
        <w:rPr>
          <w:rFonts w:ascii="Arial" w:hAnsi="Arial" w:cs="Arial"/>
          <w:bCs/>
          <w:sz w:val="32"/>
          <w:szCs w:val="32"/>
        </w:rPr>
      </w:pPr>
    </w:p>
    <w:p w14:paraId="0D00ACED"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Boob lift</w:t>
      </w:r>
    </w:p>
    <w:p w14:paraId="6DF6B60B" w14:textId="77777777" w:rsidR="00A768E3" w:rsidRPr="005B72A5" w:rsidRDefault="00A768E3" w:rsidP="00A768E3">
      <w:pPr>
        <w:pStyle w:val="ListParagraph"/>
        <w:rPr>
          <w:rFonts w:ascii="Arial" w:hAnsi="Arial" w:cs="Arial"/>
          <w:bCs/>
          <w:sz w:val="32"/>
          <w:szCs w:val="32"/>
        </w:rPr>
      </w:pPr>
    </w:p>
    <w:p w14:paraId="2CB2BBCF"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Double chin</w:t>
      </w:r>
    </w:p>
    <w:p w14:paraId="5FDBB8C2" w14:textId="77777777" w:rsidR="00A768E3" w:rsidRPr="005B72A5" w:rsidRDefault="00A768E3" w:rsidP="00A768E3">
      <w:pPr>
        <w:pStyle w:val="ListParagraph"/>
        <w:rPr>
          <w:rFonts w:ascii="Arial" w:hAnsi="Arial" w:cs="Arial"/>
          <w:bCs/>
          <w:sz w:val="32"/>
          <w:szCs w:val="32"/>
        </w:rPr>
      </w:pPr>
    </w:p>
    <w:p w14:paraId="0B4BCC09"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Sagging arms</w:t>
      </w:r>
    </w:p>
    <w:p w14:paraId="75DF3BC6" w14:textId="77777777" w:rsidR="00A768E3" w:rsidRPr="005B72A5" w:rsidRDefault="00A768E3" w:rsidP="00A768E3">
      <w:pPr>
        <w:pStyle w:val="ListParagraph"/>
        <w:rPr>
          <w:rFonts w:ascii="Arial" w:hAnsi="Arial" w:cs="Arial"/>
          <w:bCs/>
          <w:sz w:val="32"/>
          <w:szCs w:val="32"/>
        </w:rPr>
      </w:pPr>
    </w:p>
    <w:p w14:paraId="10051837"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Back fat</w:t>
      </w:r>
    </w:p>
    <w:p w14:paraId="2E7E9E12" w14:textId="77777777" w:rsidR="00A768E3" w:rsidRPr="005B72A5" w:rsidRDefault="00A768E3" w:rsidP="00A768E3">
      <w:pPr>
        <w:pStyle w:val="ListParagraph"/>
        <w:rPr>
          <w:rFonts w:ascii="Arial" w:hAnsi="Arial" w:cs="Arial"/>
          <w:bCs/>
          <w:sz w:val="32"/>
          <w:szCs w:val="32"/>
        </w:rPr>
      </w:pPr>
    </w:p>
    <w:p w14:paraId="4A82D2D5"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Body shaping and contouring</w:t>
      </w:r>
    </w:p>
    <w:p w14:paraId="17DF1B5C" w14:textId="77777777" w:rsidR="00A768E3" w:rsidRPr="005B72A5" w:rsidRDefault="00A768E3" w:rsidP="00A768E3">
      <w:pPr>
        <w:pStyle w:val="ListParagraph"/>
        <w:rPr>
          <w:rFonts w:ascii="Arial" w:hAnsi="Arial" w:cs="Arial"/>
          <w:bCs/>
          <w:sz w:val="32"/>
          <w:szCs w:val="32"/>
        </w:rPr>
      </w:pPr>
    </w:p>
    <w:p w14:paraId="65295410"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Body Wrapping and mud/clay</w:t>
      </w:r>
    </w:p>
    <w:p w14:paraId="7D8ADA20" w14:textId="77777777" w:rsidR="00A768E3" w:rsidRDefault="00A768E3" w:rsidP="00A768E3">
      <w:pPr>
        <w:rPr>
          <w:rFonts w:ascii="Arial" w:hAnsi="Arial" w:cs="Arial"/>
          <w:b/>
          <w:noProof/>
          <w:color w:val="1D2129"/>
          <w:sz w:val="32"/>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26D6426F" w14:textId="77777777" w:rsidTr="00A768E3">
        <w:tc>
          <w:tcPr>
            <w:tcW w:w="4675" w:type="dxa"/>
          </w:tcPr>
          <w:p w14:paraId="52DF088B" w14:textId="77777777" w:rsidR="00A768E3" w:rsidRDefault="00A768E3" w:rsidP="00A768E3">
            <w:pPr>
              <w:rPr>
                <w:b/>
                <w:sz w:val="36"/>
                <w:szCs w:val="36"/>
                <w:u w:val="single"/>
              </w:rPr>
            </w:pPr>
          </w:p>
        </w:tc>
        <w:tc>
          <w:tcPr>
            <w:tcW w:w="4675" w:type="dxa"/>
          </w:tcPr>
          <w:p w14:paraId="51578D58" w14:textId="77777777" w:rsidR="00A768E3" w:rsidRDefault="00A768E3" w:rsidP="00A768E3">
            <w:pPr>
              <w:rPr>
                <w:b/>
                <w:sz w:val="36"/>
                <w:szCs w:val="36"/>
                <w:u w:val="single"/>
              </w:rPr>
            </w:pPr>
          </w:p>
        </w:tc>
      </w:tr>
      <w:tr w:rsidR="00A768E3" w14:paraId="30ADB0A1" w14:textId="77777777" w:rsidTr="00A768E3">
        <w:tc>
          <w:tcPr>
            <w:tcW w:w="4675" w:type="dxa"/>
          </w:tcPr>
          <w:p w14:paraId="04BF7186" w14:textId="77777777" w:rsidR="00A768E3" w:rsidRDefault="00A768E3" w:rsidP="00A768E3">
            <w:pPr>
              <w:rPr>
                <w:b/>
                <w:sz w:val="36"/>
                <w:szCs w:val="36"/>
                <w:u w:val="single"/>
              </w:rPr>
            </w:pPr>
          </w:p>
        </w:tc>
        <w:tc>
          <w:tcPr>
            <w:tcW w:w="4675" w:type="dxa"/>
          </w:tcPr>
          <w:p w14:paraId="3F72C2F3" w14:textId="77777777" w:rsidR="00A768E3" w:rsidRDefault="00A768E3" w:rsidP="00A768E3">
            <w:pPr>
              <w:rPr>
                <w:b/>
                <w:sz w:val="36"/>
                <w:szCs w:val="36"/>
                <w:u w:val="single"/>
              </w:rPr>
            </w:pPr>
          </w:p>
        </w:tc>
      </w:tr>
    </w:tbl>
    <w:p w14:paraId="554EFBC5" w14:textId="521D9C7E" w:rsidR="00AD4F09" w:rsidRDefault="00A768E3" w:rsidP="00AD4F09">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3CD7F18E" wp14:editId="435A9DA4">
            <wp:extent cx="4419600" cy="294640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eamstime_xxl_7695037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19600" cy="29464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3F5328C5" w14:textId="77777777" w:rsidTr="00A768E3">
        <w:tc>
          <w:tcPr>
            <w:tcW w:w="4675" w:type="dxa"/>
          </w:tcPr>
          <w:p w14:paraId="387A841C" w14:textId="77777777" w:rsidR="00A768E3" w:rsidRDefault="00A768E3" w:rsidP="00AD4F09">
            <w:pPr>
              <w:jc w:val="center"/>
              <w:rPr>
                <w:b/>
                <w:sz w:val="36"/>
                <w:szCs w:val="36"/>
                <w:u w:val="single"/>
              </w:rPr>
            </w:pPr>
            <w:r>
              <w:rPr>
                <w:rFonts w:ascii="Arial" w:hAnsi="Arial" w:cs="Arial"/>
                <w:b/>
                <w:noProof/>
                <w:color w:val="1D2129"/>
                <w:sz w:val="32"/>
                <w:szCs w:val="24"/>
                <w:shd w:val="clear" w:color="auto" w:fill="FFFFFF"/>
              </w:rPr>
              <w:drawing>
                <wp:inline distT="0" distB="0" distL="0" distR="0" wp14:anchorId="065E7A3E" wp14:editId="1249BBAF">
                  <wp:extent cx="2320511" cy="4076700"/>
                  <wp:effectExtent l="0" t="0" r="3810" b="0"/>
                  <wp:docPr id="89" name="Picture 89"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29974" cy="4093325"/>
                          </a:xfrm>
                          <a:prstGeom prst="rect">
                            <a:avLst/>
                          </a:prstGeom>
                        </pic:spPr>
                      </pic:pic>
                    </a:graphicData>
                  </a:graphic>
                </wp:inline>
              </w:drawing>
            </w:r>
          </w:p>
        </w:tc>
        <w:tc>
          <w:tcPr>
            <w:tcW w:w="4675" w:type="dxa"/>
          </w:tcPr>
          <w:p w14:paraId="4F2AFDB0" w14:textId="77777777" w:rsidR="00A768E3" w:rsidRDefault="00A768E3" w:rsidP="00AD4F09">
            <w:pPr>
              <w:jc w:val="center"/>
              <w:rPr>
                <w:b/>
                <w:sz w:val="36"/>
                <w:szCs w:val="36"/>
                <w:u w:val="single"/>
              </w:rPr>
            </w:pPr>
            <w:r>
              <w:rPr>
                <w:rFonts w:ascii="Arial" w:hAnsi="Arial" w:cs="Arial"/>
                <w:b/>
                <w:noProof/>
                <w:color w:val="1D2129"/>
                <w:sz w:val="32"/>
                <w:szCs w:val="24"/>
                <w:shd w:val="clear" w:color="auto" w:fill="FFFFFF"/>
              </w:rPr>
              <w:drawing>
                <wp:inline distT="0" distB="0" distL="0" distR="0" wp14:anchorId="7C489E4E" wp14:editId="20955C66">
                  <wp:extent cx="2421716" cy="4254500"/>
                  <wp:effectExtent l="0" t="0" r="0" b="0"/>
                  <wp:docPr id="90" name="Picture 9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33647" cy="4275461"/>
                          </a:xfrm>
                          <a:prstGeom prst="rect">
                            <a:avLst/>
                          </a:prstGeom>
                        </pic:spPr>
                      </pic:pic>
                    </a:graphicData>
                  </a:graphic>
                </wp:inline>
              </w:drawing>
            </w:r>
          </w:p>
        </w:tc>
      </w:tr>
      <w:tr w:rsidR="00A768E3" w14:paraId="0BD671C9" w14:textId="77777777" w:rsidTr="00A768E3">
        <w:tc>
          <w:tcPr>
            <w:tcW w:w="4675" w:type="dxa"/>
          </w:tcPr>
          <w:p w14:paraId="744FF39E" w14:textId="77777777" w:rsidR="00A768E3" w:rsidRDefault="00A768E3" w:rsidP="00A768E3">
            <w:pPr>
              <w:rPr>
                <w:b/>
                <w:sz w:val="36"/>
                <w:szCs w:val="36"/>
                <w:u w:val="single"/>
              </w:rPr>
            </w:pPr>
          </w:p>
        </w:tc>
        <w:tc>
          <w:tcPr>
            <w:tcW w:w="4675" w:type="dxa"/>
          </w:tcPr>
          <w:p w14:paraId="3A41DD60" w14:textId="77777777" w:rsidR="00A768E3" w:rsidRDefault="00A768E3" w:rsidP="00A768E3">
            <w:pPr>
              <w:rPr>
                <w:b/>
                <w:sz w:val="36"/>
                <w:szCs w:val="36"/>
                <w:u w:val="single"/>
              </w:rPr>
            </w:pPr>
          </w:p>
        </w:tc>
      </w:tr>
    </w:tbl>
    <w:p w14:paraId="0452FBA4" w14:textId="77777777" w:rsidR="008B2912" w:rsidRPr="004E645A" w:rsidRDefault="008B2912" w:rsidP="004E645A">
      <w:pPr>
        <w:rPr>
          <w:rFonts w:ascii="Arial" w:hAnsi="Arial" w:cs="Arial"/>
          <w:b/>
          <w:color w:val="1D2129"/>
          <w:sz w:val="32"/>
          <w:szCs w:val="24"/>
          <w:shd w:val="clear" w:color="auto" w:fill="FFFFFF"/>
        </w:rPr>
      </w:pPr>
    </w:p>
    <w:sectPr w:rsidR="008B2912" w:rsidRPr="004E645A" w:rsidSect="002D697F">
      <w:footerReference w:type="default" r:id="rId13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5F7B70" w14:textId="77777777" w:rsidR="004E7B78" w:rsidRDefault="004E7B78" w:rsidP="00D9148C">
      <w:pPr>
        <w:spacing w:after="0" w:line="240" w:lineRule="auto"/>
      </w:pPr>
      <w:r>
        <w:separator/>
      </w:r>
    </w:p>
  </w:endnote>
  <w:endnote w:type="continuationSeparator" w:id="0">
    <w:p w14:paraId="352A1D99" w14:textId="77777777" w:rsidR="004E7B78" w:rsidRDefault="004E7B78" w:rsidP="00D91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6678786"/>
      <w:docPartObj>
        <w:docPartGallery w:val="Page Numbers (Bottom of Page)"/>
        <w:docPartUnique/>
      </w:docPartObj>
    </w:sdtPr>
    <w:sdtEndPr>
      <w:rPr>
        <w:noProof/>
      </w:rPr>
    </w:sdtEndPr>
    <w:sdtContent>
      <w:p w14:paraId="734E8BB7" w14:textId="2F3497D8" w:rsidR="000748DC" w:rsidRDefault="000748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5898107" w14:textId="5CE15AE7" w:rsidR="000748DC" w:rsidRDefault="000748DC">
    <w:pPr>
      <w:pStyle w:val="Footer"/>
    </w:pPr>
    <w:r>
      <w:t>© 2019 New Earth Healing Center LLC [Do Not Reproduce]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07E787" w14:textId="77777777" w:rsidR="004E7B78" w:rsidRDefault="004E7B78" w:rsidP="00D9148C">
      <w:pPr>
        <w:spacing w:after="0" w:line="240" w:lineRule="auto"/>
      </w:pPr>
      <w:r>
        <w:separator/>
      </w:r>
    </w:p>
  </w:footnote>
  <w:footnote w:type="continuationSeparator" w:id="0">
    <w:p w14:paraId="0D449F57" w14:textId="77777777" w:rsidR="004E7B78" w:rsidRDefault="004E7B78" w:rsidP="00D914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E7A8E"/>
    <w:multiLevelType w:val="hybridMultilevel"/>
    <w:tmpl w:val="E9D420D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4FD16B3"/>
    <w:multiLevelType w:val="hybridMultilevel"/>
    <w:tmpl w:val="FD44AD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2D5C99"/>
    <w:multiLevelType w:val="hybridMultilevel"/>
    <w:tmpl w:val="571646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EA18F5"/>
    <w:multiLevelType w:val="hybridMultilevel"/>
    <w:tmpl w:val="9D1A5922"/>
    <w:lvl w:ilvl="0" w:tplc="0EC042DE">
      <w:start w:val="1"/>
      <w:numFmt w:val="decimal"/>
      <w:lvlText w:val="%1."/>
      <w:lvlJc w:val="left"/>
      <w:pPr>
        <w:ind w:left="720"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D36D8F"/>
    <w:multiLevelType w:val="hybridMultilevel"/>
    <w:tmpl w:val="40F092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9D6DB7"/>
    <w:multiLevelType w:val="hybridMultilevel"/>
    <w:tmpl w:val="443409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837529"/>
    <w:multiLevelType w:val="hybridMultilevel"/>
    <w:tmpl w:val="C7B876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E370B9"/>
    <w:multiLevelType w:val="hybridMultilevel"/>
    <w:tmpl w:val="535A06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9C66666"/>
    <w:multiLevelType w:val="hybridMultilevel"/>
    <w:tmpl w:val="EC76EE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00A1AA0"/>
    <w:multiLevelType w:val="hybridMultilevel"/>
    <w:tmpl w:val="3B80FE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73D5A54"/>
    <w:multiLevelType w:val="hybridMultilevel"/>
    <w:tmpl w:val="3B0A7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6F05F3"/>
    <w:multiLevelType w:val="hybridMultilevel"/>
    <w:tmpl w:val="BDD6350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407751B8"/>
    <w:multiLevelType w:val="hybridMultilevel"/>
    <w:tmpl w:val="F47264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12C7973"/>
    <w:multiLevelType w:val="hybridMultilevel"/>
    <w:tmpl w:val="276E04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F25515"/>
    <w:multiLevelType w:val="hybridMultilevel"/>
    <w:tmpl w:val="A52E62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4053E47"/>
    <w:multiLevelType w:val="hybridMultilevel"/>
    <w:tmpl w:val="1FAA4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2E2BC8"/>
    <w:multiLevelType w:val="hybridMultilevel"/>
    <w:tmpl w:val="BD2CD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A842C0"/>
    <w:multiLevelType w:val="hybridMultilevel"/>
    <w:tmpl w:val="5DEC8F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7A94939"/>
    <w:multiLevelType w:val="hybridMultilevel"/>
    <w:tmpl w:val="20908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CB7647"/>
    <w:multiLevelType w:val="hybridMultilevel"/>
    <w:tmpl w:val="B76AFBF6"/>
    <w:lvl w:ilvl="0" w:tplc="AA6226BA">
      <w:start w:val="1"/>
      <w:numFmt w:val="decimal"/>
      <w:lvlText w:val="%1."/>
      <w:lvlJc w:val="left"/>
      <w:pPr>
        <w:ind w:left="720" w:hanging="504"/>
      </w:pPr>
      <w:rPr>
        <w:rFonts w:ascii="Arial" w:hAnsi="Arial" w:cs="Arial" w:hint="default"/>
        <w:sz w:val="36"/>
        <w:szCs w:val="3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A85C27"/>
    <w:multiLevelType w:val="hybridMultilevel"/>
    <w:tmpl w:val="041E417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4F344F"/>
    <w:multiLevelType w:val="hybridMultilevel"/>
    <w:tmpl w:val="145EB6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6146992"/>
    <w:multiLevelType w:val="hybridMultilevel"/>
    <w:tmpl w:val="9FB436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92A3C23"/>
    <w:multiLevelType w:val="hybridMultilevel"/>
    <w:tmpl w:val="988A77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E184E1B"/>
    <w:multiLevelType w:val="hybridMultilevel"/>
    <w:tmpl w:val="4FD861CE"/>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7"/>
  </w:num>
  <w:num w:numId="3">
    <w:abstractNumId w:val="9"/>
  </w:num>
  <w:num w:numId="4">
    <w:abstractNumId w:val="1"/>
  </w:num>
  <w:num w:numId="5">
    <w:abstractNumId w:val="4"/>
  </w:num>
  <w:num w:numId="6">
    <w:abstractNumId w:val="5"/>
  </w:num>
  <w:num w:numId="7">
    <w:abstractNumId w:val="6"/>
  </w:num>
  <w:num w:numId="8">
    <w:abstractNumId w:val="21"/>
  </w:num>
  <w:num w:numId="9">
    <w:abstractNumId w:val="8"/>
  </w:num>
  <w:num w:numId="10">
    <w:abstractNumId w:val="0"/>
  </w:num>
  <w:num w:numId="11">
    <w:abstractNumId w:val="3"/>
  </w:num>
  <w:num w:numId="12">
    <w:abstractNumId w:val="17"/>
  </w:num>
  <w:num w:numId="13">
    <w:abstractNumId w:val="12"/>
  </w:num>
  <w:num w:numId="14">
    <w:abstractNumId w:val="22"/>
  </w:num>
  <w:num w:numId="15">
    <w:abstractNumId w:val="14"/>
  </w:num>
  <w:num w:numId="16">
    <w:abstractNumId w:val="23"/>
  </w:num>
  <w:num w:numId="17">
    <w:abstractNumId w:val="24"/>
  </w:num>
  <w:num w:numId="18">
    <w:abstractNumId w:val="11"/>
  </w:num>
  <w:num w:numId="19">
    <w:abstractNumId w:val="16"/>
  </w:num>
  <w:num w:numId="20">
    <w:abstractNumId w:val="20"/>
  </w:num>
  <w:num w:numId="21">
    <w:abstractNumId w:val="13"/>
  </w:num>
  <w:num w:numId="22">
    <w:abstractNumId w:val="15"/>
  </w:num>
  <w:num w:numId="23">
    <w:abstractNumId w:val="19"/>
  </w:num>
  <w:num w:numId="24">
    <w:abstractNumId w:val="2"/>
  </w:num>
  <w:num w:numId="25">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47B"/>
    <w:rsid w:val="000013DB"/>
    <w:rsid w:val="00003BB1"/>
    <w:rsid w:val="00016517"/>
    <w:rsid w:val="00021555"/>
    <w:rsid w:val="000216BB"/>
    <w:rsid w:val="000548EF"/>
    <w:rsid w:val="000551D6"/>
    <w:rsid w:val="00055F37"/>
    <w:rsid w:val="000579FF"/>
    <w:rsid w:val="00060463"/>
    <w:rsid w:val="00061239"/>
    <w:rsid w:val="000640EA"/>
    <w:rsid w:val="000708EC"/>
    <w:rsid w:val="00071104"/>
    <w:rsid w:val="000748DC"/>
    <w:rsid w:val="000864F9"/>
    <w:rsid w:val="00093C46"/>
    <w:rsid w:val="00094ED6"/>
    <w:rsid w:val="00096BA8"/>
    <w:rsid w:val="000A5C2B"/>
    <w:rsid w:val="000A6CFC"/>
    <w:rsid w:val="000B202D"/>
    <w:rsid w:val="000B4A45"/>
    <w:rsid w:val="000B6629"/>
    <w:rsid w:val="000D1563"/>
    <w:rsid w:val="000E038D"/>
    <w:rsid w:val="000E0AEF"/>
    <w:rsid w:val="000E4EB9"/>
    <w:rsid w:val="000E7139"/>
    <w:rsid w:val="000F1FEA"/>
    <w:rsid w:val="000F2561"/>
    <w:rsid w:val="000F468F"/>
    <w:rsid w:val="001011C4"/>
    <w:rsid w:val="001016F1"/>
    <w:rsid w:val="00112C6D"/>
    <w:rsid w:val="00123215"/>
    <w:rsid w:val="00123F70"/>
    <w:rsid w:val="0013456D"/>
    <w:rsid w:val="001421F9"/>
    <w:rsid w:val="00147107"/>
    <w:rsid w:val="00160435"/>
    <w:rsid w:val="00167A2B"/>
    <w:rsid w:val="00172B8B"/>
    <w:rsid w:val="001734E0"/>
    <w:rsid w:val="001757F6"/>
    <w:rsid w:val="00183D5F"/>
    <w:rsid w:val="00184FFC"/>
    <w:rsid w:val="00185988"/>
    <w:rsid w:val="0019385A"/>
    <w:rsid w:val="001A0B25"/>
    <w:rsid w:val="001A20C3"/>
    <w:rsid w:val="001B01DD"/>
    <w:rsid w:val="001B0A45"/>
    <w:rsid w:val="001B1727"/>
    <w:rsid w:val="001C1284"/>
    <w:rsid w:val="001C5CF3"/>
    <w:rsid w:val="001D0600"/>
    <w:rsid w:val="001D2D17"/>
    <w:rsid w:val="001D2E0B"/>
    <w:rsid w:val="001E154B"/>
    <w:rsid w:val="001E2C11"/>
    <w:rsid w:val="001E3F23"/>
    <w:rsid w:val="001E7B54"/>
    <w:rsid w:val="001F0AA4"/>
    <w:rsid w:val="001F0F1C"/>
    <w:rsid w:val="001F127A"/>
    <w:rsid w:val="001F130E"/>
    <w:rsid w:val="001F6F5F"/>
    <w:rsid w:val="001F74A1"/>
    <w:rsid w:val="001F76D4"/>
    <w:rsid w:val="00210806"/>
    <w:rsid w:val="00211949"/>
    <w:rsid w:val="00211C75"/>
    <w:rsid w:val="00211D01"/>
    <w:rsid w:val="00215D70"/>
    <w:rsid w:val="0022595A"/>
    <w:rsid w:val="002311F7"/>
    <w:rsid w:val="002357B1"/>
    <w:rsid w:val="0024135D"/>
    <w:rsid w:val="00243B0F"/>
    <w:rsid w:val="002524A1"/>
    <w:rsid w:val="002608D8"/>
    <w:rsid w:val="00270C1D"/>
    <w:rsid w:val="0027170B"/>
    <w:rsid w:val="0027677F"/>
    <w:rsid w:val="0028643F"/>
    <w:rsid w:val="0029202B"/>
    <w:rsid w:val="00292E78"/>
    <w:rsid w:val="00293259"/>
    <w:rsid w:val="00293E55"/>
    <w:rsid w:val="002A58B3"/>
    <w:rsid w:val="002A613C"/>
    <w:rsid w:val="002A6C5C"/>
    <w:rsid w:val="002B200B"/>
    <w:rsid w:val="002B2C59"/>
    <w:rsid w:val="002B5475"/>
    <w:rsid w:val="002B5E5D"/>
    <w:rsid w:val="002B7306"/>
    <w:rsid w:val="002C5B5F"/>
    <w:rsid w:val="002C67A8"/>
    <w:rsid w:val="002D246D"/>
    <w:rsid w:val="002D2E64"/>
    <w:rsid w:val="002D697F"/>
    <w:rsid w:val="002E2E80"/>
    <w:rsid w:val="002E48D6"/>
    <w:rsid w:val="002E64A1"/>
    <w:rsid w:val="002E7915"/>
    <w:rsid w:val="002F3E2A"/>
    <w:rsid w:val="002F41A0"/>
    <w:rsid w:val="002F5D6E"/>
    <w:rsid w:val="002F75D9"/>
    <w:rsid w:val="0030006F"/>
    <w:rsid w:val="00301B84"/>
    <w:rsid w:val="00310350"/>
    <w:rsid w:val="00317E46"/>
    <w:rsid w:val="003214A0"/>
    <w:rsid w:val="003268E5"/>
    <w:rsid w:val="00340CBF"/>
    <w:rsid w:val="00340CD8"/>
    <w:rsid w:val="00350164"/>
    <w:rsid w:val="00353A73"/>
    <w:rsid w:val="00356CBF"/>
    <w:rsid w:val="0036103D"/>
    <w:rsid w:val="003820BB"/>
    <w:rsid w:val="00386D3F"/>
    <w:rsid w:val="003919D6"/>
    <w:rsid w:val="003923FC"/>
    <w:rsid w:val="00395302"/>
    <w:rsid w:val="003C1084"/>
    <w:rsid w:val="003C5D38"/>
    <w:rsid w:val="003C5EE5"/>
    <w:rsid w:val="003D7F5A"/>
    <w:rsid w:val="003E6513"/>
    <w:rsid w:val="003F064E"/>
    <w:rsid w:val="003F52C5"/>
    <w:rsid w:val="003F67ED"/>
    <w:rsid w:val="003F6813"/>
    <w:rsid w:val="00403A4C"/>
    <w:rsid w:val="00406E90"/>
    <w:rsid w:val="004158DD"/>
    <w:rsid w:val="00423020"/>
    <w:rsid w:val="004267B6"/>
    <w:rsid w:val="0043054A"/>
    <w:rsid w:val="00433EE7"/>
    <w:rsid w:val="00440952"/>
    <w:rsid w:val="00440CE5"/>
    <w:rsid w:val="004414BB"/>
    <w:rsid w:val="00447C3F"/>
    <w:rsid w:val="004510F1"/>
    <w:rsid w:val="00462DFB"/>
    <w:rsid w:val="004760E8"/>
    <w:rsid w:val="004775BB"/>
    <w:rsid w:val="00480E83"/>
    <w:rsid w:val="004832AD"/>
    <w:rsid w:val="00496FE8"/>
    <w:rsid w:val="004A440D"/>
    <w:rsid w:val="004A44D2"/>
    <w:rsid w:val="004B0995"/>
    <w:rsid w:val="004B715F"/>
    <w:rsid w:val="004B732C"/>
    <w:rsid w:val="004C531E"/>
    <w:rsid w:val="004C5FE0"/>
    <w:rsid w:val="004D1C90"/>
    <w:rsid w:val="004E09D8"/>
    <w:rsid w:val="004E39B5"/>
    <w:rsid w:val="004E645A"/>
    <w:rsid w:val="004E7B78"/>
    <w:rsid w:val="004F5A58"/>
    <w:rsid w:val="005005F6"/>
    <w:rsid w:val="0050427E"/>
    <w:rsid w:val="00516125"/>
    <w:rsid w:val="005430E6"/>
    <w:rsid w:val="00544D47"/>
    <w:rsid w:val="00545DA3"/>
    <w:rsid w:val="00545F0C"/>
    <w:rsid w:val="00546BDE"/>
    <w:rsid w:val="00550BE8"/>
    <w:rsid w:val="005519E8"/>
    <w:rsid w:val="00553359"/>
    <w:rsid w:val="00557481"/>
    <w:rsid w:val="00561C76"/>
    <w:rsid w:val="00566B28"/>
    <w:rsid w:val="00574277"/>
    <w:rsid w:val="00580D00"/>
    <w:rsid w:val="00584218"/>
    <w:rsid w:val="005856B7"/>
    <w:rsid w:val="00593DD6"/>
    <w:rsid w:val="00595BD7"/>
    <w:rsid w:val="0059735E"/>
    <w:rsid w:val="005A635E"/>
    <w:rsid w:val="005B72A5"/>
    <w:rsid w:val="005B7DD7"/>
    <w:rsid w:val="005C281D"/>
    <w:rsid w:val="005C50C5"/>
    <w:rsid w:val="005C567E"/>
    <w:rsid w:val="005D322A"/>
    <w:rsid w:val="005D54F5"/>
    <w:rsid w:val="005D7805"/>
    <w:rsid w:val="005E16CC"/>
    <w:rsid w:val="005E221C"/>
    <w:rsid w:val="005F0968"/>
    <w:rsid w:val="005F3883"/>
    <w:rsid w:val="005F61B4"/>
    <w:rsid w:val="005F6AC1"/>
    <w:rsid w:val="006034CC"/>
    <w:rsid w:val="006042EE"/>
    <w:rsid w:val="0060714C"/>
    <w:rsid w:val="00614627"/>
    <w:rsid w:val="00615643"/>
    <w:rsid w:val="006163A7"/>
    <w:rsid w:val="006338BE"/>
    <w:rsid w:val="0064141D"/>
    <w:rsid w:val="0064263F"/>
    <w:rsid w:val="006441C1"/>
    <w:rsid w:val="0064783E"/>
    <w:rsid w:val="00661920"/>
    <w:rsid w:val="00666AAC"/>
    <w:rsid w:val="0067254D"/>
    <w:rsid w:val="00675D9B"/>
    <w:rsid w:val="006804DF"/>
    <w:rsid w:val="006809E0"/>
    <w:rsid w:val="00690936"/>
    <w:rsid w:val="00697289"/>
    <w:rsid w:val="006B0319"/>
    <w:rsid w:val="006B231A"/>
    <w:rsid w:val="006B7114"/>
    <w:rsid w:val="006C0F86"/>
    <w:rsid w:val="006C19DE"/>
    <w:rsid w:val="006C7EEE"/>
    <w:rsid w:val="006E4713"/>
    <w:rsid w:val="006F08B8"/>
    <w:rsid w:val="006F0DC5"/>
    <w:rsid w:val="006F45F0"/>
    <w:rsid w:val="00704B2E"/>
    <w:rsid w:val="00705C71"/>
    <w:rsid w:val="0070620A"/>
    <w:rsid w:val="0070712A"/>
    <w:rsid w:val="007136C7"/>
    <w:rsid w:val="0071384B"/>
    <w:rsid w:val="00717D88"/>
    <w:rsid w:val="00717DC9"/>
    <w:rsid w:val="0072289A"/>
    <w:rsid w:val="00731EED"/>
    <w:rsid w:val="00734640"/>
    <w:rsid w:val="00750B8F"/>
    <w:rsid w:val="007606D2"/>
    <w:rsid w:val="0076528D"/>
    <w:rsid w:val="007767D6"/>
    <w:rsid w:val="007772A6"/>
    <w:rsid w:val="00777DCF"/>
    <w:rsid w:val="007925EF"/>
    <w:rsid w:val="00792D14"/>
    <w:rsid w:val="007976E3"/>
    <w:rsid w:val="007A04C4"/>
    <w:rsid w:val="007A0BCD"/>
    <w:rsid w:val="007A3191"/>
    <w:rsid w:val="007B0612"/>
    <w:rsid w:val="007C0DAB"/>
    <w:rsid w:val="007C4882"/>
    <w:rsid w:val="007C4F44"/>
    <w:rsid w:val="007C510D"/>
    <w:rsid w:val="007D457B"/>
    <w:rsid w:val="007D5A7C"/>
    <w:rsid w:val="007E3E81"/>
    <w:rsid w:val="007E5BE3"/>
    <w:rsid w:val="0080677C"/>
    <w:rsid w:val="00813AED"/>
    <w:rsid w:val="0081497A"/>
    <w:rsid w:val="00817070"/>
    <w:rsid w:val="008172D6"/>
    <w:rsid w:val="00817381"/>
    <w:rsid w:val="00826146"/>
    <w:rsid w:val="00836928"/>
    <w:rsid w:val="00840804"/>
    <w:rsid w:val="008470B1"/>
    <w:rsid w:val="00847D9C"/>
    <w:rsid w:val="00876EEE"/>
    <w:rsid w:val="00877236"/>
    <w:rsid w:val="0088518E"/>
    <w:rsid w:val="0088614F"/>
    <w:rsid w:val="00893863"/>
    <w:rsid w:val="00893C92"/>
    <w:rsid w:val="008973E3"/>
    <w:rsid w:val="008B117A"/>
    <w:rsid w:val="008B2912"/>
    <w:rsid w:val="008B38CF"/>
    <w:rsid w:val="008C0A70"/>
    <w:rsid w:val="008C1D4B"/>
    <w:rsid w:val="008D2641"/>
    <w:rsid w:val="008D4375"/>
    <w:rsid w:val="008E0AED"/>
    <w:rsid w:val="008E3F08"/>
    <w:rsid w:val="008E4F61"/>
    <w:rsid w:val="008E79FA"/>
    <w:rsid w:val="009023E6"/>
    <w:rsid w:val="0090361A"/>
    <w:rsid w:val="00905D0E"/>
    <w:rsid w:val="009062A9"/>
    <w:rsid w:val="00936D57"/>
    <w:rsid w:val="00941886"/>
    <w:rsid w:val="00942069"/>
    <w:rsid w:val="00953770"/>
    <w:rsid w:val="00957CB4"/>
    <w:rsid w:val="009611D5"/>
    <w:rsid w:val="00977E65"/>
    <w:rsid w:val="00983973"/>
    <w:rsid w:val="00983BA5"/>
    <w:rsid w:val="009844B5"/>
    <w:rsid w:val="00994B0B"/>
    <w:rsid w:val="00996B9B"/>
    <w:rsid w:val="009A5B28"/>
    <w:rsid w:val="009A62CE"/>
    <w:rsid w:val="009B19B6"/>
    <w:rsid w:val="009B5BEC"/>
    <w:rsid w:val="009B736E"/>
    <w:rsid w:val="009C3FCB"/>
    <w:rsid w:val="009C4553"/>
    <w:rsid w:val="009C49A4"/>
    <w:rsid w:val="009C7F5C"/>
    <w:rsid w:val="009D3452"/>
    <w:rsid w:val="009D36DF"/>
    <w:rsid w:val="009D4AFE"/>
    <w:rsid w:val="009E1878"/>
    <w:rsid w:val="009E4620"/>
    <w:rsid w:val="009E60A8"/>
    <w:rsid w:val="009E6723"/>
    <w:rsid w:val="009E7637"/>
    <w:rsid w:val="009F2523"/>
    <w:rsid w:val="009F4368"/>
    <w:rsid w:val="009F7268"/>
    <w:rsid w:val="00A013DF"/>
    <w:rsid w:val="00A01614"/>
    <w:rsid w:val="00A01E96"/>
    <w:rsid w:val="00A02C5F"/>
    <w:rsid w:val="00A2755F"/>
    <w:rsid w:val="00A319FD"/>
    <w:rsid w:val="00A34911"/>
    <w:rsid w:val="00A3529E"/>
    <w:rsid w:val="00A357C9"/>
    <w:rsid w:val="00A45765"/>
    <w:rsid w:val="00A5281E"/>
    <w:rsid w:val="00A616B8"/>
    <w:rsid w:val="00A70A31"/>
    <w:rsid w:val="00A7340D"/>
    <w:rsid w:val="00A768E3"/>
    <w:rsid w:val="00A8404C"/>
    <w:rsid w:val="00A857FF"/>
    <w:rsid w:val="00A92270"/>
    <w:rsid w:val="00A93A56"/>
    <w:rsid w:val="00A95051"/>
    <w:rsid w:val="00A96CB2"/>
    <w:rsid w:val="00A97153"/>
    <w:rsid w:val="00AB04EF"/>
    <w:rsid w:val="00AB08EA"/>
    <w:rsid w:val="00AB5C28"/>
    <w:rsid w:val="00AC0E59"/>
    <w:rsid w:val="00AC7D8C"/>
    <w:rsid w:val="00AD2C30"/>
    <w:rsid w:val="00AD4F09"/>
    <w:rsid w:val="00AE3CEB"/>
    <w:rsid w:val="00AF090A"/>
    <w:rsid w:val="00AF1244"/>
    <w:rsid w:val="00AF2EFB"/>
    <w:rsid w:val="00AF3156"/>
    <w:rsid w:val="00AF36ED"/>
    <w:rsid w:val="00B073D5"/>
    <w:rsid w:val="00B14A76"/>
    <w:rsid w:val="00B14D58"/>
    <w:rsid w:val="00B15FFC"/>
    <w:rsid w:val="00B33995"/>
    <w:rsid w:val="00B345E3"/>
    <w:rsid w:val="00B366AB"/>
    <w:rsid w:val="00B42CC6"/>
    <w:rsid w:val="00B433B9"/>
    <w:rsid w:val="00B51029"/>
    <w:rsid w:val="00B54FB1"/>
    <w:rsid w:val="00B56020"/>
    <w:rsid w:val="00B72F6F"/>
    <w:rsid w:val="00B74777"/>
    <w:rsid w:val="00B7597B"/>
    <w:rsid w:val="00B75BD1"/>
    <w:rsid w:val="00B81731"/>
    <w:rsid w:val="00B85C53"/>
    <w:rsid w:val="00B9191D"/>
    <w:rsid w:val="00B92C7D"/>
    <w:rsid w:val="00B94765"/>
    <w:rsid w:val="00B9703C"/>
    <w:rsid w:val="00B97581"/>
    <w:rsid w:val="00BA03D2"/>
    <w:rsid w:val="00BA3F70"/>
    <w:rsid w:val="00BA61F0"/>
    <w:rsid w:val="00BB231E"/>
    <w:rsid w:val="00BB334B"/>
    <w:rsid w:val="00BB67BC"/>
    <w:rsid w:val="00BC0C3A"/>
    <w:rsid w:val="00BC5DDE"/>
    <w:rsid w:val="00BD612B"/>
    <w:rsid w:val="00BD7EB8"/>
    <w:rsid w:val="00BE554A"/>
    <w:rsid w:val="00BF0800"/>
    <w:rsid w:val="00BF353A"/>
    <w:rsid w:val="00BF6C86"/>
    <w:rsid w:val="00C046A2"/>
    <w:rsid w:val="00C1042F"/>
    <w:rsid w:val="00C14D56"/>
    <w:rsid w:val="00C16659"/>
    <w:rsid w:val="00C1795F"/>
    <w:rsid w:val="00C203AC"/>
    <w:rsid w:val="00C2073A"/>
    <w:rsid w:val="00C236A1"/>
    <w:rsid w:val="00C409D4"/>
    <w:rsid w:val="00C4148D"/>
    <w:rsid w:val="00C46ADC"/>
    <w:rsid w:val="00C62D5A"/>
    <w:rsid w:val="00C62DA7"/>
    <w:rsid w:val="00C6450D"/>
    <w:rsid w:val="00C64CF7"/>
    <w:rsid w:val="00C67C52"/>
    <w:rsid w:val="00C70EBE"/>
    <w:rsid w:val="00C82F59"/>
    <w:rsid w:val="00C854CD"/>
    <w:rsid w:val="00C85546"/>
    <w:rsid w:val="00C865FA"/>
    <w:rsid w:val="00C92166"/>
    <w:rsid w:val="00CB1552"/>
    <w:rsid w:val="00CC047B"/>
    <w:rsid w:val="00CC3426"/>
    <w:rsid w:val="00CC48C0"/>
    <w:rsid w:val="00CC60A1"/>
    <w:rsid w:val="00CD7751"/>
    <w:rsid w:val="00CD7AF0"/>
    <w:rsid w:val="00CE496F"/>
    <w:rsid w:val="00D036FB"/>
    <w:rsid w:val="00D06E1C"/>
    <w:rsid w:val="00D07B1E"/>
    <w:rsid w:val="00D13331"/>
    <w:rsid w:val="00D15ACB"/>
    <w:rsid w:val="00D2420A"/>
    <w:rsid w:val="00D267EA"/>
    <w:rsid w:val="00D274B4"/>
    <w:rsid w:val="00D279FB"/>
    <w:rsid w:val="00D33DCA"/>
    <w:rsid w:val="00D343BF"/>
    <w:rsid w:val="00D372AB"/>
    <w:rsid w:val="00D377DE"/>
    <w:rsid w:val="00D4779C"/>
    <w:rsid w:val="00D514E4"/>
    <w:rsid w:val="00D51708"/>
    <w:rsid w:val="00D612BB"/>
    <w:rsid w:val="00D614E1"/>
    <w:rsid w:val="00D61DF4"/>
    <w:rsid w:val="00D624BC"/>
    <w:rsid w:val="00D63BAF"/>
    <w:rsid w:val="00D654A0"/>
    <w:rsid w:val="00D672C9"/>
    <w:rsid w:val="00D776CA"/>
    <w:rsid w:val="00D80EA1"/>
    <w:rsid w:val="00D86BEA"/>
    <w:rsid w:val="00D87CD3"/>
    <w:rsid w:val="00D9148C"/>
    <w:rsid w:val="00D9469B"/>
    <w:rsid w:val="00D97368"/>
    <w:rsid w:val="00DA436C"/>
    <w:rsid w:val="00DA5F9E"/>
    <w:rsid w:val="00DB3283"/>
    <w:rsid w:val="00DB3A8D"/>
    <w:rsid w:val="00DB5065"/>
    <w:rsid w:val="00DB58BF"/>
    <w:rsid w:val="00DB7003"/>
    <w:rsid w:val="00DC0CD1"/>
    <w:rsid w:val="00DC3E65"/>
    <w:rsid w:val="00DC5208"/>
    <w:rsid w:val="00DC73CA"/>
    <w:rsid w:val="00DD0415"/>
    <w:rsid w:val="00DD1279"/>
    <w:rsid w:val="00DE1269"/>
    <w:rsid w:val="00DE347C"/>
    <w:rsid w:val="00DE377A"/>
    <w:rsid w:val="00DE45B9"/>
    <w:rsid w:val="00DF3AC0"/>
    <w:rsid w:val="00DF49FD"/>
    <w:rsid w:val="00E01A74"/>
    <w:rsid w:val="00E01B31"/>
    <w:rsid w:val="00E06463"/>
    <w:rsid w:val="00E11E00"/>
    <w:rsid w:val="00E1281D"/>
    <w:rsid w:val="00E12A21"/>
    <w:rsid w:val="00E12F9A"/>
    <w:rsid w:val="00E17D35"/>
    <w:rsid w:val="00E22696"/>
    <w:rsid w:val="00E41966"/>
    <w:rsid w:val="00E435D2"/>
    <w:rsid w:val="00E45D4A"/>
    <w:rsid w:val="00E5663A"/>
    <w:rsid w:val="00E61CCA"/>
    <w:rsid w:val="00E71004"/>
    <w:rsid w:val="00E71036"/>
    <w:rsid w:val="00E72C2E"/>
    <w:rsid w:val="00E73C59"/>
    <w:rsid w:val="00E75C43"/>
    <w:rsid w:val="00E7694F"/>
    <w:rsid w:val="00E9195C"/>
    <w:rsid w:val="00E94E0E"/>
    <w:rsid w:val="00E95904"/>
    <w:rsid w:val="00EA6327"/>
    <w:rsid w:val="00EB16D6"/>
    <w:rsid w:val="00ED185D"/>
    <w:rsid w:val="00ED5741"/>
    <w:rsid w:val="00ED5C45"/>
    <w:rsid w:val="00EE0D5C"/>
    <w:rsid w:val="00EE1A9D"/>
    <w:rsid w:val="00EF129A"/>
    <w:rsid w:val="00EF6F6B"/>
    <w:rsid w:val="00F117C4"/>
    <w:rsid w:val="00F16EDE"/>
    <w:rsid w:val="00F20443"/>
    <w:rsid w:val="00F20819"/>
    <w:rsid w:val="00F263C5"/>
    <w:rsid w:val="00F359A7"/>
    <w:rsid w:val="00F3716F"/>
    <w:rsid w:val="00F40072"/>
    <w:rsid w:val="00F455EF"/>
    <w:rsid w:val="00F558E9"/>
    <w:rsid w:val="00F62C61"/>
    <w:rsid w:val="00F63C67"/>
    <w:rsid w:val="00F63C93"/>
    <w:rsid w:val="00F711C0"/>
    <w:rsid w:val="00F801D6"/>
    <w:rsid w:val="00F824D7"/>
    <w:rsid w:val="00F86D09"/>
    <w:rsid w:val="00F92DE1"/>
    <w:rsid w:val="00FA5B45"/>
    <w:rsid w:val="00FA5F50"/>
    <w:rsid w:val="00FA6146"/>
    <w:rsid w:val="00FB03B6"/>
    <w:rsid w:val="00FB0400"/>
    <w:rsid w:val="00FB193E"/>
    <w:rsid w:val="00FC4481"/>
    <w:rsid w:val="00FC726E"/>
    <w:rsid w:val="00FE5BDA"/>
    <w:rsid w:val="00FE7100"/>
    <w:rsid w:val="00FF15C8"/>
    <w:rsid w:val="00FF48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629C65"/>
  <w15:chartTrackingRefBased/>
  <w15:docId w15:val="{E864C4F2-8848-4015-BEB1-D96830F62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3">
    <w:name w:val="heading 3"/>
    <w:basedOn w:val="Normal"/>
    <w:link w:val="Heading3Char"/>
    <w:uiPriority w:val="9"/>
    <w:qFormat/>
    <w:rsid w:val="007C0DA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exposedshow">
    <w:name w:val="text_exposed_show"/>
    <w:basedOn w:val="DefaultParagraphFont"/>
    <w:rsid w:val="00C64CF7"/>
  </w:style>
  <w:style w:type="character" w:styleId="Hyperlink">
    <w:name w:val="Hyperlink"/>
    <w:basedOn w:val="DefaultParagraphFont"/>
    <w:uiPriority w:val="99"/>
    <w:unhideWhenUsed/>
    <w:rsid w:val="00C64CF7"/>
    <w:rPr>
      <w:color w:val="0000FF"/>
      <w:u w:val="single"/>
    </w:rPr>
  </w:style>
  <w:style w:type="character" w:styleId="UnresolvedMention">
    <w:name w:val="Unresolved Mention"/>
    <w:basedOn w:val="DefaultParagraphFont"/>
    <w:uiPriority w:val="99"/>
    <w:semiHidden/>
    <w:unhideWhenUsed/>
    <w:rsid w:val="00836928"/>
    <w:rPr>
      <w:color w:val="808080"/>
      <w:shd w:val="clear" w:color="auto" w:fill="E6E6E6"/>
    </w:rPr>
  </w:style>
  <w:style w:type="paragraph" w:styleId="ListParagraph">
    <w:name w:val="List Paragraph"/>
    <w:basedOn w:val="Normal"/>
    <w:uiPriority w:val="34"/>
    <w:qFormat/>
    <w:rsid w:val="00DC3E65"/>
    <w:pPr>
      <w:ind w:left="720"/>
      <w:contextualSpacing/>
    </w:pPr>
  </w:style>
  <w:style w:type="paragraph" w:styleId="NoSpacing">
    <w:name w:val="No Spacing"/>
    <w:link w:val="NoSpacingChar"/>
    <w:uiPriority w:val="1"/>
    <w:qFormat/>
    <w:rsid w:val="00E12A21"/>
    <w:pPr>
      <w:spacing w:after="0" w:line="240" w:lineRule="auto"/>
    </w:pPr>
    <w:rPr>
      <w:rFonts w:eastAsiaTheme="minorEastAsia"/>
    </w:rPr>
  </w:style>
  <w:style w:type="character" w:customStyle="1" w:styleId="NoSpacingChar">
    <w:name w:val="No Spacing Char"/>
    <w:basedOn w:val="DefaultParagraphFont"/>
    <w:link w:val="NoSpacing"/>
    <w:uiPriority w:val="1"/>
    <w:rsid w:val="00E12A21"/>
    <w:rPr>
      <w:rFonts w:eastAsiaTheme="minorEastAsia"/>
    </w:rPr>
  </w:style>
  <w:style w:type="table" w:styleId="TableGrid">
    <w:name w:val="Table Grid"/>
    <w:basedOn w:val="TableNormal"/>
    <w:uiPriority w:val="39"/>
    <w:rsid w:val="00E06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914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148C"/>
  </w:style>
  <w:style w:type="paragraph" w:styleId="Footer">
    <w:name w:val="footer"/>
    <w:basedOn w:val="Normal"/>
    <w:link w:val="FooterChar"/>
    <w:uiPriority w:val="99"/>
    <w:unhideWhenUsed/>
    <w:rsid w:val="00D914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148C"/>
  </w:style>
  <w:style w:type="paragraph" w:styleId="BalloonText">
    <w:name w:val="Balloon Text"/>
    <w:basedOn w:val="Normal"/>
    <w:link w:val="BalloonTextChar"/>
    <w:uiPriority w:val="99"/>
    <w:semiHidden/>
    <w:unhideWhenUsed/>
    <w:rsid w:val="008C0A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0A70"/>
    <w:rPr>
      <w:rFonts w:ascii="Segoe UI" w:hAnsi="Segoe UI" w:cs="Segoe UI"/>
      <w:sz w:val="18"/>
      <w:szCs w:val="18"/>
    </w:rPr>
  </w:style>
  <w:style w:type="paragraph" w:styleId="Caption">
    <w:name w:val="caption"/>
    <w:basedOn w:val="Normal"/>
    <w:next w:val="Normal"/>
    <w:uiPriority w:val="35"/>
    <w:unhideWhenUsed/>
    <w:qFormat/>
    <w:rsid w:val="007A3191"/>
    <w:pPr>
      <w:spacing w:after="200" w:line="240" w:lineRule="auto"/>
    </w:pPr>
    <w:rPr>
      <w:i/>
      <w:iCs/>
      <w:color w:val="44546A" w:themeColor="text2"/>
      <w:sz w:val="18"/>
      <w:szCs w:val="18"/>
    </w:rPr>
  </w:style>
  <w:style w:type="paragraph" w:styleId="NormalWeb">
    <w:name w:val="Normal (Web)"/>
    <w:basedOn w:val="Normal"/>
    <w:uiPriority w:val="99"/>
    <w:unhideWhenUsed/>
    <w:rsid w:val="001938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7C0DAB"/>
    <w:rPr>
      <w:rFonts w:ascii="Times New Roman" w:eastAsia="Times New Roman" w:hAnsi="Times New Roman" w:cs="Times New Roman"/>
      <w:b/>
      <w:bCs/>
      <w:sz w:val="27"/>
      <w:szCs w:val="27"/>
    </w:rPr>
  </w:style>
  <w:style w:type="character" w:styleId="Strong">
    <w:name w:val="Strong"/>
    <w:basedOn w:val="DefaultParagraphFont"/>
    <w:uiPriority w:val="22"/>
    <w:qFormat/>
    <w:rsid w:val="007C0DAB"/>
    <w:rPr>
      <w:b/>
      <w:bCs/>
    </w:rPr>
  </w:style>
  <w:style w:type="character" w:styleId="Emphasis">
    <w:name w:val="Emphasis"/>
    <w:basedOn w:val="DefaultParagraphFont"/>
    <w:uiPriority w:val="20"/>
    <w:qFormat/>
    <w:rsid w:val="007C0DAB"/>
    <w:rPr>
      <w:i/>
      <w:iCs/>
    </w:rPr>
  </w:style>
  <w:style w:type="paragraph" w:styleId="PlainText">
    <w:name w:val="Plain Text"/>
    <w:basedOn w:val="Normal"/>
    <w:link w:val="PlainTextChar"/>
    <w:uiPriority w:val="99"/>
    <w:unhideWhenUsed/>
    <w:rsid w:val="00FC726E"/>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FC726E"/>
    <w:rPr>
      <w:rFonts w:ascii="Consolas" w:hAnsi="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388766">
      <w:bodyDiv w:val="1"/>
      <w:marLeft w:val="0"/>
      <w:marRight w:val="0"/>
      <w:marTop w:val="0"/>
      <w:marBottom w:val="0"/>
      <w:divBdr>
        <w:top w:val="none" w:sz="0" w:space="0" w:color="auto"/>
        <w:left w:val="none" w:sz="0" w:space="0" w:color="auto"/>
        <w:bottom w:val="none" w:sz="0" w:space="0" w:color="auto"/>
        <w:right w:val="none" w:sz="0" w:space="0" w:color="auto"/>
      </w:divBdr>
    </w:div>
    <w:div w:id="71004673">
      <w:bodyDiv w:val="1"/>
      <w:marLeft w:val="0"/>
      <w:marRight w:val="0"/>
      <w:marTop w:val="0"/>
      <w:marBottom w:val="0"/>
      <w:divBdr>
        <w:top w:val="none" w:sz="0" w:space="0" w:color="auto"/>
        <w:left w:val="none" w:sz="0" w:space="0" w:color="auto"/>
        <w:bottom w:val="none" w:sz="0" w:space="0" w:color="auto"/>
        <w:right w:val="none" w:sz="0" w:space="0" w:color="auto"/>
      </w:divBdr>
    </w:div>
    <w:div w:id="235210142">
      <w:bodyDiv w:val="1"/>
      <w:marLeft w:val="0"/>
      <w:marRight w:val="0"/>
      <w:marTop w:val="0"/>
      <w:marBottom w:val="0"/>
      <w:divBdr>
        <w:top w:val="none" w:sz="0" w:space="0" w:color="auto"/>
        <w:left w:val="none" w:sz="0" w:space="0" w:color="auto"/>
        <w:bottom w:val="none" w:sz="0" w:space="0" w:color="auto"/>
        <w:right w:val="none" w:sz="0" w:space="0" w:color="auto"/>
      </w:divBdr>
      <w:divsChild>
        <w:div w:id="1912503892">
          <w:marLeft w:val="0"/>
          <w:marRight w:val="0"/>
          <w:marTop w:val="0"/>
          <w:marBottom w:val="0"/>
          <w:divBdr>
            <w:top w:val="none" w:sz="0" w:space="0" w:color="auto"/>
            <w:left w:val="none" w:sz="0" w:space="0" w:color="auto"/>
            <w:bottom w:val="none" w:sz="0" w:space="0" w:color="auto"/>
            <w:right w:val="none" w:sz="0" w:space="0" w:color="auto"/>
          </w:divBdr>
        </w:div>
      </w:divsChild>
    </w:div>
    <w:div w:id="567109426">
      <w:bodyDiv w:val="1"/>
      <w:marLeft w:val="0"/>
      <w:marRight w:val="0"/>
      <w:marTop w:val="0"/>
      <w:marBottom w:val="0"/>
      <w:divBdr>
        <w:top w:val="none" w:sz="0" w:space="0" w:color="auto"/>
        <w:left w:val="none" w:sz="0" w:space="0" w:color="auto"/>
        <w:bottom w:val="none" w:sz="0" w:space="0" w:color="auto"/>
        <w:right w:val="none" w:sz="0" w:space="0" w:color="auto"/>
      </w:divBdr>
    </w:div>
    <w:div w:id="726421750">
      <w:bodyDiv w:val="1"/>
      <w:marLeft w:val="0"/>
      <w:marRight w:val="0"/>
      <w:marTop w:val="0"/>
      <w:marBottom w:val="0"/>
      <w:divBdr>
        <w:top w:val="none" w:sz="0" w:space="0" w:color="auto"/>
        <w:left w:val="none" w:sz="0" w:space="0" w:color="auto"/>
        <w:bottom w:val="none" w:sz="0" w:space="0" w:color="auto"/>
        <w:right w:val="none" w:sz="0" w:space="0" w:color="auto"/>
      </w:divBdr>
    </w:div>
    <w:div w:id="935673942">
      <w:bodyDiv w:val="1"/>
      <w:marLeft w:val="0"/>
      <w:marRight w:val="0"/>
      <w:marTop w:val="0"/>
      <w:marBottom w:val="0"/>
      <w:divBdr>
        <w:top w:val="none" w:sz="0" w:space="0" w:color="auto"/>
        <w:left w:val="none" w:sz="0" w:space="0" w:color="auto"/>
        <w:bottom w:val="none" w:sz="0" w:space="0" w:color="auto"/>
        <w:right w:val="none" w:sz="0" w:space="0" w:color="auto"/>
      </w:divBdr>
      <w:divsChild>
        <w:div w:id="393427226">
          <w:marLeft w:val="0"/>
          <w:marRight w:val="0"/>
          <w:marTop w:val="0"/>
          <w:marBottom w:val="0"/>
          <w:divBdr>
            <w:top w:val="none" w:sz="0" w:space="0" w:color="auto"/>
            <w:left w:val="none" w:sz="0" w:space="0" w:color="auto"/>
            <w:bottom w:val="none" w:sz="0" w:space="0" w:color="auto"/>
            <w:right w:val="none" w:sz="0" w:space="0" w:color="auto"/>
          </w:divBdr>
        </w:div>
      </w:divsChild>
    </w:div>
    <w:div w:id="1037435125">
      <w:bodyDiv w:val="1"/>
      <w:marLeft w:val="0"/>
      <w:marRight w:val="0"/>
      <w:marTop w:val="0"/>
      <w:marBottom w:val="0"/>
      <w:divBdr>
        <w:top w:val="none" w:sz="0" w:space="0" w:color="auto"/>
        <w:left w:val="none" w:sz="0" w:space="0" w:color="auto"/>
        <w:bottom w:val="none" w:sz="0" w:space="0" w:color="auto"/>
        <w:right w:val="none" w:sz="0" w:space="0" w:color="auto"/>
      </w:divBdr>
    </w:div>
    <w:div w:id="1310749667">
      <w:bodyDiv w:val="1"/>
      <w:marLeft w:val="0"/>
      <w:marRight w:val="0"/>
      <w:marTop w:val="0"/>
      <w:marBottom w:val="0"/>
      <w:divBdr>
        <w:top w:val="none" w:sz="0" w:space="0" w:color="auto"/>
        <w:left w:val="none" w:sz="0" w:space="0" w:color="auto"/>
        <w:bottom w:val="none" w:sz="0" w:space="0" w:color="auto"/>
        <w:right w:val="none" w:sz="0" w:space="0" w:color="auto"/>
      </w:divBdr>
    </w:div>
    <w:div w:id="1341199894">
      <w:bodyDiv w:val="1"/>
      <w:marLeft w:val="0"/>
      <w:marRight w:val="0"/>
      <w:marTop w:val="0"/>
      <w:marBottom w:val="0"/>
      <w:divBdr>
        <w:top w:val="none" w:sz="0" w:space="0" w:color="auto"/>
        <w:left w:val="none" w:sz="0" w:space="0" w:color="auto"/>
        <w:bottom w:val="none" w:sz="0" w:space="0" w:color="auto"/>
        <w:right w:val="none" w:sz="0" w:space="0" w:color="auto"/>
      </w:divBdr>
    </w:div>
    <w:div w:id="1456557586">
      <w:bodyDiv w:val="1"/>
      <w:marLeft w:val="0"/>
      <w:marRight w:val="0"/>
      <w:marTop w:val="0"/>
      <w:marBottom w:val="0"/>
      <w:divBdr>
        <w:top w:val="none" w:sz="0" w:space="0" w:color="auto"/>
        <w:left w:val="none" w:sz="0" w:space="0" w:color="auto"/>
        <w:bottom w:val="none" w:sz="0" w:space="0" w:color="auto"/>
        <w:right w:val="none" w:sz="0" w:space="0" w:color="auto"/>
      </w:divBdr>
    </w:div>
    <w:div w:id="1694651135">
      <w:bodyDiv w:val="1"/>
      <w:marLeft w:val="0"/>
      <w:marRight w:val="0"/>
      <w:marTop w:val="0"/>
      <w:marBottom w:val="0"/>
      <w:divBdr>
        <w:top w:val="none" w:sz="0" w:space="0" w:color="auto"/>
        <w:left w:val="none" w:sz="0" w:space="0" w:color="auto"/>
        <w:bottom w:val="none" w:sz="0" w:space="0" w:color="auto"/>
        <w:right w:val="none" w:sz="0" w:space="0" w:color="auto"/>
      </w:divBdr>
    </w:div>
    <w:div w:id="1933581814">
      <w:bodyDiv w:val="1"/>
      <w:marLeft w:val="0"/>
      <w:marRight w:val="0"/>
      <w:marTop w:val="0"/>
      <w:marBottom w:val="0"/>
      <w:divBdr>
        <w:top w:val="none" w:sz="0" w:space="0" w:color="auto"/>
        <w:left w:val="none" w:sz="0" w:space="0" w:color="auto"/>
        <w:bottom w:val="none" w:sz="0" w:space="0" w:color="auto"/>
        <w:right w:val="none" w:sz="0" w:space="0" w:color="auto"/>
      </w:divBdr>
    </w:div>
    <w:div w:id="1941721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8.pn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tiff"/><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tiff"/><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fontTable" Target="fontTable.xml"/><Relationship Id="rId16" Type="http://schemas.openxmlformats.org/officeDocument/2006/relationships/image" Target="media/image8.tiff"/><Relationship Id="rId107" Type="http://schemas.openxmlformats.org/officeDocument/2006/relationships/image" Target="media/image98.jpe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png"/><Relationship Id="rId58" Type="http://schemas.openxmlformats.org/officeDocument/2006/relationships/image" Target="media/image49.tiff"/><Relationship Id="rId74" Type="http://schemas.openxmlformats.org/officeDocument/2006/relationships/image" Target="media/image65.tiff"/><Relationship Id="rId79" Type="http://schemas.openxmlformats.org/officeDocument/2006/relationships/image" Target="media/image70.tiff"/><Relationship Id="rId102" Type="http://schemas.openxmlformats.org/officeDocument/2006/relationships/image" Target="media/image93.jpeg"/><Relationship Id="rId123" Type="http://schemas.openxmlformats.org/officeDocument/2006/relationships/image" Target="media/image114.jpg"/><Relationship Id="rId128" Type="http://schemas.openxmlformats.org/officeDocument/2006/relationships/image" Target="media/image119.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jpe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png"/><Relationship Id="rId3" Type="http://schemas.openxmlformats.org/officeDocument/2006/relationships/numbering" Target="numbering.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hyperlink" Target="https://doi.org/doi:10.7295/W9CIL40651?fbclid=IwAR3mQ-POooDaCUbU2X17ehvioNvhK_PYMSqfjVZVzl-zJ29s06LA2Re5pfM" TargetMode="External"/><Relationship Id="rId46" Type="http://schemas.openxmlformats.org/officeDocument/2006/relationships/image" Target="media/image37.tiff"/><Relationship Id="rId59" Type="http://schemas.openxmlformats.org/officeDocument/2006/relationships/image" Target="media/image50.pn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5.jpeg"/><Relationship Id="rId129" Type="http://schemas.openxmlformats.org/officeDocument/2006/relationships/image" Target="media/image120.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g"/><Relationship Id="rId91" Type="http://schemas.openxmlformats.org/officeDocument/2006/relationships/image" Target="media/image82.jpeg"/><Relationship Id="rId96" Type="http://schemas.openxmlformats.org/officeDocument/2006/relationships/image" Target="media/image87.jpg"/><Relationship Id="rId111" Type="http://schemas.openxmlformats.org/officeDocument/2006/relationships/image" Target="media/image102.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97.jpe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jpeg"/><Relationship Id="rId10" Type="http://schemas.openxmlformats.org/officeDocument/2006/relationships/image" Target="media/image2.png"/><Relationship Id="rId31" Type="http://schemas.openxmlformats.org/officeDocument/2006/relationships/image" Target="media/image23.jpg"/><Relationship Id="rId44" Type="http://schemas.openxmlformats.org/officeDocument/2006/relationships/image" Target="media/image35.png"/><Relationship Id="rId52" Type="http://schemas.openxmlformats.org/officeDocument/2006/relationships/image" Target="media/image43.tiff"/><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tiff"/><Relationship Id="rId81" Type="http://schemas.openxmlformats.org/officeDocument/2006/relationships/image" Target="media/image72.png"/><Relationship Id="rId86" Type="http://schemas.openxmlformats.org/officeDocument/2006/relationships/image" Target="media/image77.tiff"/><Relationship Id="rId94" Type="http://schemas.openxmlformats.org/officeDocument/2006/relationships/image" Target="media/image85.jp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tiff"/><Relationship Id="rId18" Type="http://schemas.openxmlformats.org/officeDocument/2006/relationships/image" Target="media/image10.jpeg"/><Relationship Id="rId39" Type="http://schemas.openxmlformats.org/officeDocument/2006/relationships/image" Target="media/image30.tiff"/><Relationship Id="rId109" Type="http://schemas.openxmlformats.org/officeDocument/2006/relationships/image" Target="media/image100.pn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tiff"/><Relationship Id="rId97" Type="http://schemas.openxmlformats.org/officeDocument/2006/relationships/image" Target="media/image88.jp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6.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61" Type="http://schemas.openxmlformats.org/officeDocument/2006/relationships/image" Target="media/image52.png"/><Relationship Id="rId82" Type="http://schemas.openxmlformats.org/officeDocument/2006/relationships/image" Target="media/image73.tiff"/><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Workbook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1BBCD14-802A-4AC5-A75A-C01FF741E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86</Pages>
  <Words>8767</Words>
  <Characters>49972</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Vibrational Fascia Release Technique™</vt:lpstr>
    </vt:vector>
  </TitlesOfParts>
  <Company>All Rights Reserved: Do not copy without permission</Company>
  <LinksUpToDate>false</LinksUpToDate>
  <CharactersWithSpaces>58622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Vibrational Fascia Release Technique™</dc:title>
  <dc:subject>3-Day Intensive Class Manual</dc:subject>
  <dc:creator>©2019 New Earth Healing Center LLC Ver6 (9/18)</dc:creator>
  <cp:keywords/>
  <dc:description/>
  <cp:lastModifiedBy>Andrew Weaver</cp:lastModifiedBy>
  <cp:revision>6</cp:revision>
  <cp:lastPrinted>2019-08-19T22:56:00Z</cp:lastPrinted>
  <dcterms:created xsi:type="dcterms:W3CDTF">2019-09-16T18:56:00Z</dcterms:created>
  <dcterms:modified xsi:type="dcterms:W3CDTF">2019-09-18T11:34:00Z</dcterms:modified>
</cp:coreProperties>
</file>